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360" w:lineRule="auto"/>
        <w:jc w:val="center"/>
        <w:rPr>
          <w:rFonts w:hint="eastAsia" w:ascii="黑体" w:hAnsi="黑体" w:eastAsia="黑体"/>
          <w:b w:val="0"/>
          <w:color w:val="000000"/>
          <w:sz w:val="30"/>
          <w:szCs w:val="30"/>
          <w:lang w:eastAsia="zh-CN"/>
        </w:rPr>
      </w:pPr>
      <w:bookmarkStart w:id="0" w:name="_Toc525380059"/>
      <w:bookmarkStart w:id="1" w:name="_Toc4090252"/>
      <w:r>
        <w:rPr>
          <w:rFonts w:hint="eastAsia" w:ascii="黑体" w:hAnsi="黑体" w:eastAsia="黑体"/>
          <w:b w:val="0"/>
          <w:color w:val="000000"/>
          <w:sz w:val="30"/>
          <w:szCs w:val="30"/>
        </w:rPr>
        <w:t>元素与物质的分类概念衔</w:t>
      </w:r>
      <w:bookmarkEnd w:id="0"/>
      <w:bookmarkEnd w:id="1"/>
      <w:r>
        <w:rPr>
          <w:rFonts w:hint="eastAsia" w:ascii="黑体" w:hAnsi="黑体" w:eastAsia="黑体"/>
          <w:b w:val="0"/>
          <w:color w:val="000000"/>
          <w:sz w:val="30"/>
          <w:szCs w:val="30"/>
          <w:lang w:eastAsia="zh-CN"/>
        </w:rPr>
        <w:t>接教学设计</w:t>
      </w:r>
    </w:p>
    <w:p>
      <w:pPr>
        <w:spacing w:line="400" w:lineRule="exact"/>
        <w:ind w:firstLine="480"/>
        <w:jc w:val="center"/>
        <w:rPr>
          <w:rFonts w:hint="default" w:ascii="宋体" w:hAnsi="宋体"/>
          <w:sz w:val="24"/>
          <w:szCs w:val="24"/>
          <w:lang w:val="en-US" w:eastAsia="zh-CN"/>
        </w:rPr>
      </w:pPr>
      <w:r>
        <w:rPr>
          <w:rFonts w:hint="eastAsia" w:ascii="宋体" w:hAnsi="宋体"/>
          <w:sz w:val="24"/>
          <w:szCs w:val="24"/>
          <w:lang w:eastAsia="zh-CN"/>
        </w:rPr>
        <w:t>李延慧</w:t>
      </w:r>
    </w:p>
    <w:p>
      <w:pPr>
        <w:spacing w:line="400" w:lineRule="exact"/>
        <w:ind w:firstLine="480"/>
        <w:rPr>
          <w:rFonts w:hint="eastAsia" w:ascii="宋体" w:hAnsi="宋体"/>
          <w:sz w:val="24"/>
          <w:szCs w:val="24"/>
        </w:rPr>
      </w:pPr>
      <w:r>
        <w:rPr>
          <w:rFonts w:hint="eastAsia" w:ascii="宋体" w:hAnsi="宋体"/>
          <w:sz w:val="24"/>
          <w:szCs w:val="24"/>
        </w:rPr>
        <w:t>根据义务教育阶段课程标准的要求，初中阶段学生已经能区分纯净物和混合物、单质和化合物，并从元素角度认识氧化物，同时知道酸、碱、盐和氧化物是无机化合物的重要组成部分。初中教材中对于物质的分类相关概念的描述情况见表1。</w:t>
      </w:r>
    </w:p>
    <w:p>
      <w:pPr>
        <w:spacing w:line="400" w:lineRule="exact"/>
        <w:ind w:firstLine="480"/>
        <w:jc w:val="center"/>
        <w:rPr>
          <w:rFonts w:hint="eastAsia" w:ascii="宋体" w:hAnsi="宋体"/>
          <w:szCs w:val="24"/>
        </w:rPr>
      </w:pPr>
      <w:r>
        <w:rPr>
          <w:rFonts w:hint="eastAsia" w:ascii="宋体" w:hAnsi="宋体"/>
          <w:szCs w:val="24"/>
        </w:rPr>
        <w:t>表1 初中教材对物质的分类相关概念的描述情况</w:t>
      </w:r>
    </w:p>
    <w:tbl>
      <w:tblPr>
        <w:tblStyle w:val="5"/>
        <w:tblpPr w:leftFromText="180" w:rightFromText="180" w:vertAnchor="text" w:tblpY="1"/>
        <w:tblOverlap w:val="never"/>
        <w:tblW w:w="8557" w:type="dxa"/>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384"/>
        <w:gridCol w:w="7173"/>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4" w:hRule="atLeast"/>
        </w:trPr>
        <w:tc>
          <w:tcPr>
            <w:tcW w:w="1384" w:type="dxa"/>
            <w:tcBorders>
              <w:top w:val="single" w:color="auto" w:sz="4" w:space="0"/>
              <w:bottom w:val="single" w:color="auto" w:sz="4" w:space="0"/>
            </w:tcBorders>
            <w:noWrap w:val="0"/>
            <w:vAlign w:val="center"/>
          </w:tcPr>
          <w:p>
            <w:pPr>
              <w:spacing w:line="400" w:lineRule="exact"/>
              <w:jc w:val="center"/>
              <w:rPr>
                <w:rFonts w:hint="eastAsia" w:ascii="宋体" w:hAnsi="宋体"/>
                <w:szCs w:val="21"/>
              </w:rPr>
            </w:pPr>
            <w:r>
              <w:rPr>
                <w:rFonts w:hint="eastAsia" w:ascii="宋体" w:hAnsi="宋体"/>
                <w:szCs w:val="21"/>
              </w:rPr>
              <w:t>相关概念</w:t>
            </w:r>
          </w:p>
        </w:tc>
        <w:tc>
          <w:tcPr>
            <w:tcW w:w="7173" w:type="dxa"/>
            <w:tcBorders>
              <w:bottom w:val="single" w:color="auto" w:sz="4" w:space="0"/>
            </w:tcBorders>
            <w:noWrap w:val="0"/>
            <w:vAlign w:val="center"/>
          </w:tcPr>
          <w:p>
            <w:pPr>
              <w:spacing w:line="400" w:lineRule="exact"/>
              <w:jc w:val="center"/>
              <w:rPr>
                <w:rFonts w:hint="eastAsia" w:ascii="宋体" w:hAnsi="宋体"/>
                <w:szCs w:val="21"/>
              </w:rPr>
            </w:pPr>
            <w:r>
              <w:rPr>
                <w:rFonts w:hint="eastAsia" w:ascii="宋体" w:hAnsi="宋体"/>
                <w:szCs w:val="21"/>
              </w:rPr>
              <w:t>描述情况</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17" w:hRule="atLeast"/>
        </w:trPr>
        <w:tc>
          <w:tcPr>
            <w:tcW w:w="1384" w:type="dxa"/>
            <w:tcBorders>
              <w:top w:val="single" w:color="auto" w:sz="4" w:space="0"/>
            </w:tcBorders>
            <w:noWrap w:val="0"/>
            <w:vAlign w:val="center"/>
          </w:tcPr>
          <w:p>
            <w:pPr>
              <w:spacing w:line="400" w:lineRule="exact"/>
              <w:jc w:val="center"/>
              <w:rPr>
                <w:rFonts w:hint="eastAsia" w:ascii="宋体" w:hAnsi="宋体"/>
                <w:szCs w:val="21"/>
              </w:rPr>
            </w:pPr>
            <w:r>
              <w:rPr>
                <w:rFonts w:hint="eastAsia"/>
                <w:szCs w:val="21"/>
              </w:rPr>
              <w:t>元素</w:t>
            </w:r>
          </w:p>
        </w:tc>
        <w:tc>
          <w:tcPr>
            <w:tcW w:w="7173" w:type="dxa"/>
            <w:tcBorders>
              <w:top w:val="single" w:color="auto" w:sz="4" w:space="0"/>
              <w:bottom w:val="nil"/>
            </w:tcBorders>
            <w:noWrap w:val="0"/>
            <w:vAlign w:val="center"/>
          </w:tcPr>
          <w:p>
            <w:pPr>
              <w:spacing w:line="400" w:lineRule="exact"/>
              <w:rPr>
                <w:rFonts w:hint="eastAsia" w:ascii="宋体" w:hAnsi="宋体"/>
                <w:szCs w:val="21"/>
              </w:rPr>
            </w:pPr>
            <w:r>
              <w:rPr>
                <w:rFonts w:hint="eastAsia"/>
                <w:szCs w:val="21"/>
              </w:rPr>
              <w:t>是质子数（核电荷数）相同的一类原子的总称。不同的元素可以组成不同的物质，同一种元素也可以组成不同的物质。</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24" w:hRule="atLeast"/>
        </w:trPr>
        <w:tc>
          <w:tcPr>
            <w:tcW w:w="1384" w:type="dxa"/>
            <w:noWrap w:val="0"/>
            <w:vAlign w:val="center"/>
          </w:tcPr>
          <w:p>
            <w:pPr>
              <w:spacing w:line="400" w:lineRule="exact"/>
              <w:jc w:val="center"/>
              <w:rPr>
                <w:rFonts w:hint="eastAsia" w:ascii="宋体" w:hAnsi="宋体"/>
                <w:szCs w:val="21"/>
              </w:rPr>
            </w:pPr>
            <w:r>
              <w:rPr>
                <w:rFonts w:hint="eastAsia" w:ascii="宋体" w:hAnsi="宋体"/>
                <w:szCs w:val="21"/>
              </w:rPr>
              <w:t>纯净物</w:t>
            </w:r>
          </w:p>
        </w:tc>
        <w:tc>
          <w:tcPr>
            <w:tcW w:w="7173" w:type="dxa"/>
            <w:tcBorders>
              <w:top w:val="nil"/>
            </w:tcBorders>
            <w:noWrap w:val="0"/>
            <w:vAlign w:val="center"/>
          </w:tcPr>
          <w:p>
            <w:pPr>
              <w:spacing w:line="400" w:lineRule="exact"/>
              <w:rPr>
                <w:rFonts w:hint="eastAsia" w:ascii="宋体" w:hAnsi="宋体"/>
                <w:szCs w:val="21"/>
              </w:rPr>
            </w:pPr>
            <w:r>
              <w:rPr>
                <w:rFonts w:hint="eastAsia" w:ascii="宋体" w:hAnsi="宋体"/>
                <w:szCs w:val="21"/>
              </w:rPr>
              <w:t>氮气、氧气、二氧化碳等分别只由一种物质组成，它们都是纯净物。</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53" w:hRule="atLeast"/>
        </w:trPr>
        <w:tc>
          <w:tcPr>
            <w:tcW w:w="1384" w:type="dxa"/>
            <w:noWrap w:val="0"/>
            <w:vAlign w:val="center"/>
          </w:tcPr>
          <w:p>
            <w:pPr>
              <w:spacing w:line="400" w:lineRule="exact"/>
              <w:jc w:val="center"/>
              <w:rPr>
                <w:rFonts w:hint="eastAsia" w:ascii="宋体" w:hAnsi="宋体"/>
                <w:szCs w:val="21"/>
              </w:rPr>
            </w:pPr>
            <w:r>
              <w:rPr>
                <w:rFonts w:hint="eastAsia" w:ascii="宋体" w:hAnsi="宋体"/>
                <w:szCs w:val="21"/>
              </w:rPr>
              <w:t>混合物</w:t>
            </w:r>
          </w:p>
        </w:tc>
        <w:tc>
          <w:tcPr>
            <w:tcW w:w="7173" w:type="dxa"/>
            <w:noWrap w:val="0"/>
            <w:vAlign w:val="center"/>
          </w:tcPr>
          <w:p>
            <w:pPr>
              <w:spacing w:line="400" w:lineRule="exact"/>
              <w:rPr>
                <w:rFonts w:hint="eastAsia" w:ascii="宋体" w:hAnsi="宋体"/>
                <w:szCs w:val="21"/>
              </w:rPr>
            </w:pPr>
            <w:r>
              <w:rPr>
                <w:rFonts w:hint="eastAsia" w:ascii="宋体" w:hAnsi="宋体"/>
                <w:szCs w:val="21"/>
              </w:rPr>
              <w:t>像空气这样由两种或两种以上的物质混合而成的物质叫做混合物。</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2" w:hRule="atLeast"/>
        </w:trPr>
        <w:tc>
          <w:tcPr>
            <w:tcW w:w="1384" w:type="dxa"/>
            <w:noWrap w:val="0"/>
            <w:vAlign w:val="center"/>
          </w:tcPr>
          <w:p>
            <w:pPr>
              <w:spacing w:line="400" w:lineRule="exact"/>
              <w:jc w:val="center"/>
              <w:rPr>
                <w:rFonts w:hint="eastAsia" w:ascii="宋体" w:hAnsi="宋体"/>
                <w:szCs w:val="21"/>
              </w:rPr>
            </w:pPr>
            <w:r>
              <w:rPr>
                <w:rFonts w:hint="eastAsia" w:ascii="宋体" w:hAnsi="宋体"/>
                <w:szCs w:val="21"/>
              </w:rPr>
              <w:t>单质</w:t>
            </w:r>
          </w:p>
        </w:tc>
        <w:tc>
          <w:tcPr>
            <w:tcW w:w="7173" w:type="dxa"/>
            <w:noWrap w:val="0"/>
            <w:vAlign w:val="center"/>
          </w:tcPr>
          <w:p>
            <w:pPr>
              <w:spacing w:line="400" w:lineRule="exact"/>
              <w:rPr>
                <w:rFonts w:hint="eastAsia" w:ascii="宋体" w:hAnsi="宋体"/>
                <w:szCs w:val="21"/>
              </w:rPr>
            </w:pPr>
            <w:r>
              <w:rPr>
                <w:rFonts w:hint="eastAsia" w:ascii="宋体" w:hAnsi="宋体"/>
                <w:szCs w:val="21"/>
              </w:rPr>
              <w:t>由同种元素组成的纯净物叫做单质。</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2" w:hRule="atLeast"/>
        </w:trPr>
        <w:tc>
          <w:tcPr>
            <w:tcW w:w="1384" w:type="dxa"/>
            <w:noWrap w:val="0"/>
            <w:vAlign w:val="center"/>
          </w:tcPr>
          <w:p>
            <w:pPr>
              <w:spacing w:line="400" w:lineRule="exact"/>
              <w:jc w:val="center"/>
              <w:rPr>
                <w:rFonts w:hint="eastAsia" w:ascii="宋体" w:hAnsi="宋体"/>
                <w:szCs w:val="21"/>
              </w:rPr>
            </w:pPr>
            <w:r>
              <w:rPr>
                <w:rFonts w:hint="eastAsia" w:ascii="宋体" w:hAnsi="宋体"/>
                <w:szCs w:val="21"/>
              </w:rPr>
              <w:t>化合物</w:t>
            </w:r>
          </w:p>
        </w:tc>
        <w:tc>
          <w:tcPr>
            <w:tcW w:w="7173" w:type="dxa"/>
            <w:noWrap w:val="0"/>
            <w:vAlign w:val="center"/>
          </w:tcPr>
          <w:p>
            <w:pPr>
              <w:spacing w:line="400" w:lineRule="exact"/>
              <w:rPr>
                <w:rFonts w:hint="eastAsia" w:ascii="宋体" w:hAnsi="宋体"/>
                <w:szCs w:val="21"/>
              </w:rPr>
            </w:pPr>
            <w:r>
              <w:rPr>
                <w:rFonts w:hint="eastAsia" w:ascii="宋体" w:hAnsi="宋体"/>
                <w:szCs w:val="21"/>
              </w:rPr>
              <w:t>组成中含有不同元素的纯净物叫做化合物。</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35" w:hRule="atLeast"/>
        </w:trPr>
        <w:tc>
          <w:tcPr>
            <w:tcW w:w="1384" w:type="dxa"/>
            <w:noWrap w:val="0"/>
            <w:vAlign w:val="center"/>
          </w:tcPr>
          <w:p>
            <w:pPr>
              <w:spacing w:line="400" w:lineRule="exact"/>
              <w:jc w:val="center"/>
              <w:rPr>
                <w:rFonts w:hint="eastAsia" w:ascii="宋体" w:hAnsi="宋体"/>
                <w:szCs w:val="21"/>
              </w:rPr>
            </w:pPr>
            <w:r>
              <w:rPr>
                <w:rFonts w:hint="eastAsia" w:ascii="宋体" w:hAnsi="宋体"/>
                <w:szCs w:val="21"/>
              </w:rPr>
              <w:t>酸</w:t>
            </w:r>
          </w:p>
        </w:tc>
        <w:tc>
          <w:tcPr>
            <w:tcW w:w="7173" w:type="dxa"/>
            <w:noWrap w:val="0"/>
            <w:vAlign w:val="center"/>
          </w:tcPr>
          <w:p>
            <w:pPr>
              <w:spacing w:line="400" w:lineRule="exact"/>
              <w:rPr>
                <w:rFonts w:hint="eastAsia" w:ascii="宋体" w:hAnsi="宋体"/>
                <w:szCs w:val="21"/>
              </w:rPr>
            </w:pPr>
            <w:r>
              <w:rPr>
                <w:rFonts w:hint="eastAsia"/>
                <w:szCs w:val="21"/>
              </w:rPr>
              <w:t>酸（盐酸、硫酸）在水溶液中都能解离出氢离子和酸根离子，即在不同的酸溶液中都含有氢离子。</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75" w:hRule="atLeast"/>
        </w:trPr>
        <w:tc>
          <w:tcPr>
            <w:tcW w:w="1384" w:type="dxa"/>
            <w:noWrap w:val="0"/>
            <w:vAlign w:val="center"/>
          </w:tcPr>
          <w:p>
            <w:pPr>
              <w:spacing w:line="400" w:lineRule="exact"/>
              <w:jc w:val="center"/>
              <w:rPr>
                <w:rFonts w:hint="eastAsia" w:ascii="宋体" w:hAnsi="宋体"/>
                <w:szCs w:val="21"/>
              </w:rPr>
            </w:pPr>
            <w:r>
              <w:rPr>
                <w:rFonts w:hint="eastAsia" w:ascii="宋体" w:hAnsi="宋体"/>
                <w:szCs w:val="21"/>
              </w:rPr>
              <w:t>碱</w:t>
            </w:r>
          </w:p>
        </w:tc>
        <w:tc>
          <w:tcPr>
            <w:tcW w:w="7173" w:type="dxa"/>
            <w:noWrap w:val="0"/>
            <w:vAlign w:val="center"/>
          </w:tcPr>
          <w:p>
            <w:pPr>
              <w:spacing w:line="400" w:lineRule="exact"/>
              <w:rPr>
                <w:rFonts w:hint="eastAsia" w:ascii="宋体" w:hAnsi="宋体"/>
                <w:szCs w:val="21"/>
              </w:rPr>
            </w:pPr>
            <w:r>
              <w:rPr>
                <w:rFonts w:hint="eastAsia"/>
                <w:szCs w:val="21"/>
              </w:rPr>
              <w:t>碱（氢氧化钠、氢氧化钙）在水溶液中都能解离出金属离子和氢氧根离子，即在不同的碱溶液中都含有氢氧根离子。</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56" w:hRule="atLeast"/>
        </w:trPr>
        <w:tc>
          <w:tcPr>
            <w:tcW w:w="1384" w:type="dxa"/>
            <w:noWrap w:val="0"/>
            <w:vAlign w:val="center"/>
          </w:tcPr>
          <w:p>
            <w:pPr>
              <w:spacing w:line="400" w:lineRule="exact"/>
              <w:jc w:val="center"/>
              <w:rPr>
                <w:rFonts w:hint="eastAsia" w:ascii="宋体" w:hAnsi="宋体"/>
                <w:szCs w:val="21"/>
              </w:rPr>
            </w:pPr>
            <w:r>
              <w:rPr>
                <w:rFonts w:hint="eastAsia" w:ascii="宋体" w:hAnsi="宋体"/>
                <w:szCs w:val="21"/>
              </w:rPr>
              <w:t>盐</w:t>
            </w:r>
          </w:p>
        </w:tc>
        <w:tc>
          <w:tcPr>
            <w:tcW w:w="7173" w:type="dxa"/>
            <w:noWrap w:val="0"/>
            <w:vAlign w:val="center"/>
          </w:tcPr>
          <w:p>
            <w:pPr>
              <w:spacing w:line="400" w:lineRule="exact"/>
              <w:rPr>
                <w:rFonts w:hint="eastAsia" w:ascii="宋体" w:hAnsi="宋体"/>
                <w:szCs w:val="21"/>
              </w:rPr>
            </w:pPr>
            <w:r>
              <w:rPr>
                <w:rFonts w:hint="eastAsia"/>
                <w:szCs w:val="21"/>
              </w:rPr>
              <w:t>（氯化钠、氯化钙和硫酸钠都是由金属离子和酸根离子构成的）我们把这样的化合物叫做盐。盐在水溶液中能解离出金属离子和酸根离子。</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25" w:hRule="atLeast"/>
        </w:trPr>
        <w:tc>
          <w:tcPr>
            <w:tcW w:w="1384" w:type="dxa"/>
            <w:noWrap w:val="0"/>
            <w:vAlign w:val="center"/>
          </w:tcPr>
          <w:p>
            <w:pPr>
              <w:spacing w:line="400" w:lineRule="exact"/>
              <w:jc w:val="center"/>
              <w:rPr>
                <w:rFonts w:hint="eastAsia" w:ascii="宋体" w:hAnsi="宋体"/>
                <w:szCs w:val="21"/>
              </w:rPr>
            </w:pPr>
            <w:r>
              <w:rPr>
                <w:rFonts w:hint="eastAsia" w:ascii="宋体" w:hAnsi="宋体"/>
                <w:szCs w:val="21"/>
              </w:rPr>
              <w:t>氧化物</w:t>
            </w:r>
          </w:p>
        </w:tc>
        <w:tc>
          <w:tcPr>
            <w:tcW w:w="7173" w:type="dxa"/>
            <w:noWrap w:val="0"/>
            <w:vAlign w:val="center"/>
          </w:tcPr>
          <w:p>
            <w:pPr>
              <w:spacing w:line="400" w:lineRule="exact"/>
              <w:rPr>
                <w:rFonts w:hint="eastAsia" w:ascii="宋体" w:hAnsi="宋体"/>
                <w:szCs w:val="21"/>
              </w:rPr>
            </w:pPr>
            <w:r>
              <w:rPr>
                <w:rFonts w:hint="eastAsia" w:ascii="宋体" w:hAnsi="宋体"/>
                <w:szCs w:val="21"/>
              </w:rPr>
              <w:t>有两种元素组成的化合物中，其中一种元素是氧元素的叫做氧化物。</w:t>
            </w:r>
          </w:p>
        </w:tc>
      </w:tr>
    </w:tbl>
    <w:p>
      <w:pPr>
        <w:spacing w:line="400" w:lineRule="exact"/>
        <w:ind w:firstLine="480"/>
        <w:rPr>
          <w:rFonts w:hint="eastAsia" w:ascii="宋体" w:hAnsi="宋体"/>
          <w:sz w:val="24"/>
          <w:szCs w:val="24"/>
        </w:rPr>
      </w:pPr>
      <w:r>
        <w:rPr>
          <w:rFonts w:hint="eastAsia" w:ascii="宋体" w:hAnsi="宋体"/>
          <w:sz w:val="24"/>
          <w:szCs w:val="24"/>
        </w:rPr>
        <w:t>从表中可以看出，初中阶段对纯净物、混合物、单质、化合物以及氧化物有明确的定义，而对酸、碱、盐的定义还不够准确：对盐的定义忽略了铵盐这一类物质，对碱的定义则忽略了一水合氨这一弱碱。而物质分类常用的树状图在初中教材则以讨论材料的形式出现，通过收集学生的教材，笔者发现这一部分内容绝大多数学生是没有填写的。同时，初中阶段已经以碳的三种单质—金刚石、石墨、C</w:t>
      </w:r>
      <w:r>
        <w:rPr>
          <w:rFonts w:hint="eastAsia" w:ascii="宋体" w:hAnsi="宋体"/>
          <w:sz w:val="24"/>
          <w:szCs w:val="24"/>
          <w:vertAlign w:val="subscript"/>
        </w:rPr>
        <w:t>60</w:t>
      </w:r>
      <w:r>
        <w:rPr>
          <w:rFonts w:hint="eastAsia" w:ascii="宋体" w:hAnsi="宋体"/>
          <w:sz w:val="24"/>
          <w:szCs w:val="24"/>
        </w:rPr>
        <w:t>为例对“相同元素可以组成不同物质”这一命题进行了阐述。在此基础上，高中课程标准要求学生进一步认识同种元素可以组成不同的物质，根据元素组成对物质进行分类，并从物质分类基础上认识同类物质具有类似性质。</w:t>
      </w:r>
    </w:p>
    <w:p>
      <w:pPr>
        <w:spacing w:line="400" w:lineRule="exact"/>
        <w:ind w:firstLine="480"/>
        <w:rPr>
          <w:rFonts w:hint="eastAsia" w:ascii="宋体" w:hAnsi="宋体"/>
          <w:sz w:val="24"/>
          <w:szCs w:val="24"/>
        </w:rPr>
      </w:pPr>
      <w:r>
        <w:rPr>
          <w:rFonts w:hint="eastAsia" w:ascii="宋体" w:hAnsi="宋体"/>
          <w:sz w:val="24"/>
          <w:szCs w:val="24"/>
        </w:rPr>
        <w:t>本节课要完成的概念衔接目标：将原有认知结构中关于纯净物、混合物、单质、化合物、酸、碱、盐、氧化物的概念形成一个完整的物质分类概念体系；将“氧化物”根据其性质分为“酸性氧化物”和“碱性氧化物”。</w:t>
      </w:r>
    </w:p>
    <w:p>
      <w:pPr>
        <w:spacing w:line="400" w:lineRule="exact"/>
        <w:ind w:firstLine="480"/>
        <w:rPr>
          <w:rFonts w:hint="eastAsia" w:ascii="宋体" w:hAnsi="宋体"/>
          <w:sz w:val="24"/>
          <w:szCs w:val="24"/>
        </w:rPr>
      </w:pPr>
      <w:r>
        <w:rPr>
          <w:rFonts w:hint="eastAsia" w:ascii="宋体" w:hAnsi="宋体"/>
          <w:sz w:val="24"/>
          <w:szCs w:val="24"/>
        </w:rPr>
        <w:t>相较于初中从元素角度对氧化物的认识，学生对酸性氧化物和碱性氧化物的学习更加具体，属于下位学习，在教学中应遵循逐渐分化原则。因此笔者在教学中先讲解氧化物的概念及分类原理并举例分析，再通过对所列举实例的化学性质的分析，讲授酸性氧化物和碱性氧化物的性质。学生以原有概念为固着点进行有意义学习，同化新概念更容易，也更容易建立完善的知识体系。</w:t>
      </w:r>
    </w:p>
    <w:p>
      <w:pPr>
        <w:spacing w:line="400" w:lineRule="exact"/>
        <w:rPr>
          <w:rFonts w:hint="eastAsia" w:ascii="宋体" w:hAnsi="宋体"/>
          <w:sz w:val="24"/>
          <w:szCs w:val="24"/>
        </w:rPr>
      </w:pPr>
      <w:r>
        <w:rPr>
          <w:rFonts w:hint="eastAsia" w:ascii="宋体" w:hAnsi="宋体"/>
          <w:sz w:val="24"/>
          <w:szCs w:val="24"/>
        </w:rPr>
        <w:t>（1）教学目标</w:t>
      </w:r>
    </w:p>
    <w:p>
      <w:pPr>
        <w:spacing w:line="400" w:lineRule="exact"/>
        <w:ind w:firstLine="480" w:firstLineChars="200"/>
        <w:rPr>
          <w:rFonts w:hint="eastAsia" w:ascii="宋体" w:hAnsi="宋体"/>
          <w:sz w:val="24"/>
          <w:szCs w:val="24"/>
        </w:rPr>
      </w:pPr>
      <w:r>
        <w:rPr>
          <w:rFonts w:hint="eastAsia" w:ascii="宋体" w:hAnsi="宋体"/>
          <w:sz w:val="24"/>
          <w:szCs w:val="24"/>
        </w:rPr>
        <w:t>①知识与技能：</w:t>
      </w:r>
    </w:p>
    <w:p>
      <w:pPr>
        <w:spacing w:line="400" w:lineRule="exact"/>
        <w:ind w:firstLine="480" w:firstLineChars="200"/>
        <w:rPr>
          <w:rFonts w:hint="eastAsia" w:ascii="宋体" w:hAnsi="宋体"/>
          <w:sz w:val="24"/>
          <w:szCs w:val="24"/>
        </w:rPr>
      </w:pPr>
      <w:r>
        <w:rPr>
          <w:rFonts w:hint="eastAsia" w:ascii="宋体" w:hAnsi="宋体"/>
          <w:sz w:val="24"/>
          <w:szCs w:val="24"/>
        </w:rPr>
        <w:t>知道同种元素可以组成不同种类的物质；</w:t>
      </w:r>
    </w:p>
    <w:p>
      <w:pPr>
        <w:spacing w:line="400" w:lineRule="exact"/>
        <w:ind w:firstLine="480" w:firstLineChars="200"/>
        <w:rPr>
          <w:rFonts w:hint="eastAsia" w:ascii="宋体" w:hAnsi="宋体"/>
          <w:sz w:val="24"/>
          <w:szCs w:val="24"/>
        </w:rPr>
      </w:pPr>
      <w:r>
        <w:rPr>
          <w:rFonts w:hint="eastAsia" w:ascii="宋体" w:hAnsi="宋体"/>
          <w:sz w:val="24"/>
          <w:szCs w:val="24"/>
        </w:rPr>
        <w:t>了解酸性氧化物和碱性氧化物的特点。</w:t>
      </w:r>
    </w:p>
    <w:p>
      <w:pPr>
        <w:spacing w:line="400" w:lineRule="exact"/>
        <w:ind w:firstLine="480" w:firstLineChars="200"/>
        <w:rPr>
          <w:rFonts w:hint="eastAsia" w:ascii="宋体" w:hAnsi="宋体"/>
          <w:sz w:val="24"/>
          <w:szCs w:val="24"/>
        </w:rPr>
      </w:pPr>
      <w:r>
        <w:rPr>
          <w:rFonts w:hint="eastAsia" w:ascii="宋体" w:hAnsi="宋体"/>
          <w:sz w:val="24"/>
          <w:szCs w:val="24"/>
        </w:rPr>
        <w:t>②过程与方法</w:t>
      </w:r>
    </w:p>
    <w:p>
      <w:pPr>
        <w:spacing w:line="400" w:lineRule="exact"/>
        <w:ind w:firstLine="480" w:firstLineChars="200"/>
        <w:rPr>
          <w:rFonts w:hint="eastAsia" w:ascii="宋体" w:hAnsi="宋体"/>
          <w:sz w:val="24"/>
          <w:szCs w:val="24"/>
        </w:rPr>
      </w:pPr>
      <w:r>
        <w:rPr>
          <w:rFonts w:hint="eastAsia" w:ascii="宋体" w:hAnsi="宋体"/>
          <w:sz w:val="24"/>
          <w:szCs w:val="24"/>
        </w:rPr>
        <w:t>通过对比纯净物和混合物、单质和化合物、酸碱盐和氧化物的定义，形成物质分类常用的分类树状图，能根据物质的组成将物质进行分类。</w:t>
      </w:r>
    </w:p>
    <w:p>
      <w:pPr>
        <w:spacing w:line="400" w:lineRule="exact"/>
        <w:ind w:firstLine="480" w:firstLineChars="200"/>
        <w:rPr>
          <w:rFonts w:hint="eastAsia" w:ascii="宋体" w:hAnsi="宋体"/>
          <w:sz w:val="24"/>
          <w:szCs w:val="24"/>
        </w:rPr>
      </w:pPr>
      <w:r>
        <w:rPr>
          <w:rFonts w:hint="eastAsia" w:ascii="宋体" w:hAnsi="宋体"/>
          <w:sz w:val="24"/>
          <w:szCs w:val="24"/>
        </w:rPr>
        <w:t>③情感态度与价值观</w:t>
      </w:r>
    </w:p>
    <w:p>
      <w:pPr>
        <w:spacing w:line="400" w:lineRule="exact"/>
        <w:ind w:firstLine="480" w:firstLineChars="200"/>
        <w:rPr>
          <w:rFonts w:hint="eastAsia" w:ascii="宋体" w:hAnsi="宋体"/>
          <w:sz w:val="24"/>
          <w:szCs w:val="24"/>
        </w:rPr>
      </w:pPr>
      <w:r>
        <w:rPr>
          <w:rFonts w:hint="eastAsia" w:ascii="宋体" w:hAnsi="宋体"/>
          <w:sz w:val="24"/>
          <w:szCs w:val="24"/>
        </w:rPr>
        <w:t>通过了解同种物质在不同分类方法下的分类结果，初步学习用辩证的眼光认识世界。</w:t>
      </w:r>
    </w:p>
    <w:p>
      <w:pPr>
        <w:rPr>
          <w:rFonts w:hint="eastAsia"/>
          <w:sz w:val="24"/>
        </w:rPr>
      </w:pPr>
      <w:r>
        <w:rPr>
          <w:rFonts w:hint="eastAsia"/>
          <w:sz w:val="24"/>
        </w:rPr>
        <w:t>（2）教学重、难点</w:t>
      </w:r>
    </w:p>
    <w:p>
      <w:pPr>
        <w:spacing w:line="400" w:lineRule="exact"/>
        <w:ind w:firstLine="480" w:firstLineChars="200"/>
        <w:rPr>
          <w:rFonts w:hint="eastAsia" w:ascii="宋体" w:hAnsi="宋体"/>
          <w:sz w:val="24"/>
          <w:szCs w:val="24"/>
        </w:rPr>
      </w:pPr>
      <w:r>
        <w:rPr>
          <w:rFonts w:hint="eastAsia" w:ascii="宋体" w:hAnsi="宋体"/>
          <w:sz w:val="24"/>
          <w:szCs w:val="24"/>
        </w:rPr>
        <w:t>教学重点：酸性氧化物和碱性氧化物的性质，根据物质的组成将物质分类；</w:t>
      </w:r>
    </w:p>
    <w:p>
      <w:pPr>
        <w:spacing w:line="400" w:lineRule="exact"/>
        <w:ind w:firstLine="480" w:firstLineChars="200"/>
        <w:rPr>
          <w:rFonts w:hint="eastAsia" w:ascii="宋体" w:hAnsi="宋体"/>
          <w:sz w:val="24"/>
          <w:szCs w:val="24"/>
        </w:rPr>
      </w:pPr>
      <w:r>
        <w:rPr>
          <w:rFonts w:hint="eastAsia" w:ascii="宋体" w:hAnsi="宋体"/>
          <w:sz w:val="24"/>
          <w:szCs w:val="24"/>
        </w:rPr>
        <w:t>教学难点：酸性氧化物和碱性氧化物的性质。</w:t>
      </w:r>
    </w:p>
    <w:p>
      <w:pPr>
        <w:rPr>
          <w:rFonts w:hint="eastAsia"/>
          <w:sz w:val="24"/>
        </w:rPr>
      </w:pPr>
      <w:r>
        <w:rPr>
          <w:rFonts w:hint="eastAsia"/>
          <w:sz w:val="24"/>
        </w:rPr>
        <w:t>（3）教学过程</w:t>
      </w:r>
    </w:p>
    <w:p>
      <w:pPr>
        <w:spacing w:line="400" w:lineRule="exact"/>
        <w:ind w:firstLine="480" w:firstLineChars="200"/>
        <w:rPr>
          <w:rFonts w:hint="eastAsia" w:ascii="宋体" w:hAnsi="宋体"/>
          <w:sz w:val="24"/>
          <w:szCs w:val="24"/>
        </w:rPr>
      </w:pPr>
      <w:r>
        <w:rPr>
          <w:rFonts w:hint="eastAsia" w:ascii="宋体" w:hAnsi="宋体"/>
          <w:sz w:val="24"/>
          <w:szCs w:val="24"/>
        </w:rPr>
        <w:t>①创设问题情境，展示原有认知：</w:t>
      </w:r>
    </w:p>
    <w:p>
      <w:pPr>
        <w:spacing w:line="400" w:lineRule="exact"/>
        <w:rPr>
          <w:rFonts w:hint="eastAsia" w:ascii="宋体" w:hAnsi="宋体"/>
          <w:sz w:val="24"/>
          <w:szCs w:val="24"/>
        </w:rPr>
      </w:pPr>
      <w:r>
        <w:rPr>
          <w:rFonts w:hint="eastAsia" w:ascii="宋体" w:hAnsi="宋体"/>
          <w:sz w:val="24"/>
          <w:szCs w:val="24"/>
        </w:rPr>
        <w:t xml:space="preserve">[师]从唯物主义观点来看，世界是由物质组成的，我们时刻被物质包围着。化学是研究物质的学科，说说你已经学过了哪些物质？ </w:t>
      </w:r>
    </w:p>
    <w:p>
      <w:pPr>
        <w:spacing w:line="400" w:lineRule="exact"/>
        <w:rPr>
          <w:rFonts w:hint="eastAsia" w:ascii="宋体" w:hAnsi="宋体"/>
          <w:sz w:val="24"/>
          <w:szCs w:val="24"/>
        </w:rPr>
      </w:pPr>
      <w:r>
        <w:rPr>
          <w:rFonts w:hint="eastAsia" w:ascii="宋体" w:hAnsi="宋体"/>
          <w:sz w:val="24"/>
          <w:szCs w:val="24"/>
        </w:rPr>
        <w:t>[生]列举学过的物质，如：氧气、空气、盐酸、硫酸、氢氧化钠、氯化钠、硫酸铜、二氧化碳、一氧化碳、水……</w:t>
      </w:r>
    </w:p>
    <w:p>
      <w:pPr>
        <w:spacing w:line="400" w:lineRule="exact"/>
        <w:rPr>
          <w:rFonts w:hint="eastAsia" w:ascii="楷体" w:hAnsi="楷体" w:eastAsia="楷体"/>
          <w:sz w:val="24"/>
          <w:szCs w:val="24"/>
        </w:rPr>
      </w:pPr>
      <w:r>
        <w:rPr>
          <w:rFonts w:hint="eastAsia" w:ascii="楷体" w:hAnsi="楷体" w:eastAsia="楷体"/>
          <w:sz w:val="24"/>
          <w:szCs w:val="24"/>
        </w:rPr>
        <w:t>(通过设置学生能力范围之内的问题，调动学生学习的积极性，增强学生的学习动机及其进行有意义学习的心向。)</w:t>
      </w:r>
    </w:p>
    <w:p>
      <w:pPr>
        <w:spacing w:line="400" w:lineRule="exact"/>
        <w:rPr>
          <w:rFonts w:hint="eastAsia" w:ascii="宋体" w:hAnsi="宋体"/>
          <w:sz w:val="24"/>
          <w:szCs w:val="24"/>
        </w:rPr>
      </w:pPr>
      <w:r>
        <w:rPr>
          <w:rFonts w:hint="eastAsia" w:ascii="宋体" w:hAnsi="宋体"/>
          <w:sz w:val="24"/>
          <w:szCs w:val="24"/>
        </w:rPr>
        <w:t>[师]它们分别属于什么类别？</w:t>
      </w:r>
    </w:p>
    <w:p>
      <w:pPr>
        <w:spacing w:line="400" w:lineRule="exact"/>
        <w:rPr>
          <w:rFonts w:hint="eastAsia" w:ascii="宋体" w:hAnsi="宋体"/>
          <w:sz w:val="24"/>
          <w:szCs w:val="24"/>
        </w:rPr>
      </w:pPr>
      <w:r>
        <w:rPr>
          <w:rFonts w:hint="eastAsia" w:ascii="宋体" w:hAnsi="宋体"/>
          <w:sz w:val="24"/>
          <w:szCs w:val="24"/>
        </w:rPr>
        <w:t>[生]短暂沉默后小声讨论。</w:t>
      </w:r>
    </w:p>
    <w:p>
      <w:pPr>
        <w:spacing w:line="400" w:lineRule="exact"/>
        <w:rPr>
          <w:rFonts w:hint="eastAsia" w:ascii="宋体" w:hAnsi="宋体"/>
          <w:sz w:val="24"/>
          <w:szCs w:val="24"/>
        </w:rPr>
      </w:pPr>
      <w:r>
        <w:rPr>
          <w:rFonts w:hint="eastAsia" w:ascii="宋体" w:hAnsi="宋体"/>
          <w:sz w:val="24"/>
          <w:szCs w:val="24"/>
        </w:rPr>
        <w:t>[师]板书学生说出的物质，分别提问，并板书学生作答结果：</w:t>
      </w:r>
    </w:p>
    <w:p>
      <w:pPr>
        <w:spacing w:line="400" w:lineRule="exact"/>
        <w:rPr>
          <w:rFonts w:hint="eastAsia" w:ascii="宋体" w:hAnsi="宋体"/>
          <w:sz w:val="24"/>
          <w:szCs w:val="24"/>
        </w:rPr>
      </w:pPr>
      <w:r>
        <w:rPr>
          <w:rFonts w:hint="eastAsia" w:ascii="宋体" w:hAnsi="宋体"/>
          <w:sz w:val="24"/>
          <w:szCs w:val="24"/>
        </w:rPr>
        <w:t>[生]作答：</w:t>
      </w:r>
    </w:p>
    <w:p>
      <w:pPr>
        <w:spacing w:line="400" w:lineRule="exact"/>
        <w:rPr>
          <w:rFonts w:hint="eastAsia" w:ascii="宋体" w:hAnsi="宋体"/>
          <w:sz w:val="24"/>
          <w:szCs w:val="24"/>
        </w:rPr>
      </w:pPr>
      <w:r>
        <w:rPr>
          <w:rFonts w:hint="eastAsia" w:ascii="宋体" w:hAnsi="宋体"/>
          <w:sz w:val="24"/>
          <w:szCs w:val="24"/>
        </w:rPr>
        <w:t>a.氧气属于哪一类物质？（单质或气体等）b.空气？（混合物或气体等）c.盐酸？</w:t>
      </w:r>
    </w:p>
    <w:p>
      <w:pPr>
        <w:spacing w:line="400" w:lineRule="exact"/>
        <w:rPr>
          <w:rFonts w:hint="eastAsia" w:ascii="宋体" w:hAnsi="宋体"/>
          <w:sz w:val="24"/>
          <w:szCs w:val="24"/>
        </w:rPr>
      </w:pPr>
      <w:r>
        <w:rPr>
          <w:rFonts w:hint="eastAsia" w:ascii="宋体" w:hAnsi="宋体"/>
          <w:sz w:val="24"/>
          <w:szCs w:val="24"/>
        </w:rPr>
        <w:t>（酸或其他）d.硫酸？（酸或其他）e.氢氧化钠？（碱或其他）f.硫酸铜？（盐或其他）g.氯化钠？（盐或其他）h.一氧化碳？（氧化物或气体）i.二氧化碳？（氧化物或气体）g. 水？（氧化物或液体）</w:t>
      </w:r>
    </w:p>
    <w:p>
      <w:pPr>
        <w:spacing w:line="400" w:lineRule="exact"/>
        <w:rPr>
          <w:rFonts w:hint="eastAsia" w:ascii="楷体" w:hAnsi="楷体" w:eastAsia="楷体"/>
          <w:sz w:val="24"/>
          <w:szCs w:val="24"/>
        </w:rPr>
      </w:pPr>
      <w:r>
        <w:rPr>
          <w:rFonts w:hint="eastAsia" w:ascii="楷体" w:hAnsi="楷体" w:eastAsia="楷体"/>
          <w:sz w:val="24"/>
          <w:szCs w:val="24"/>
        </w:rPr>
        <w:t>（在学生集体回答的过程中，学生之间会对学过的内容进行补充，复习的效果显著。）</w:t>
      </w:r>
    </w:p>
    <w:p>
      <w:pPr>
        <w:spacing w:line="400" w:lineRule="exact"/>
        <w:ind w:firstLine="480" w:firstLineChars="200"/>
        <w:rPr>
          <w:rFonts w:hint="eastAsia" w:ascii="宋体" w:hAnsi="宋体"/>
          <w:sz w:val="24"/>
          <w:szCs w:val="24"/>
        </w:rPr>
      </w:pPr>
      <w:r>
        <w:rPr>
          <w:rFonts w:hint="eastAsia" w:ascii="宋体" w:hAnsi="宋体"/>
          <w:sz w:val="24"/>
          <w:szCs w:val="24"/>
        </w:rPr>
        <w:t>②利用认知冲突，提示概念本质</w:t>
      </w:r>
    </w:p>
    <w:p>
      <w:pPr>
        <w:spacing w:line="400" w:lineRule="exact"/>
        <w:rPr>
          <w:rFonts w:hint="eastAsia" w:ascii="宋体" w:hAnsi="宋体"/>
          <w:sz w:val="24"/>
          <w:szCs w:val="24"/>
        </w:rPr>
      </w:pPr>
      <w:r>
        <w:rPr>
          <w:rFonts w:hint="eastAsia" w:ascii="宋体" w:hAnsi="宋体"/>
          <w:sz w:val="24"/>
          <w:szCs w:val="24"/>
        </w:rPr>
        <w:t>[师]请大家观察黑板上大家指出的物质类别，每种物质下面的类别多数是不唯一的，但似乎又都是正确的(将“盐酸”改为“氯化氢”)，这是怎么回事呢？能不能找到黑板上列出的物质类别中看起来最熟悉的一组？</w:t>
      </w:r>
    </w:p>
    <w:p>
      <w:pPr>
        <w:spacing w:line="400" w:lineRule="exact"/>
        <w:rPr>
          <w:rFonts w:hint="eastAsia" w:ascii="宋体" w:hAnsi="宋体"/>
          <w:sz w:val="24"/>
          <w:szCs w:val="24"/>
        </w:rPr>
      </w:pPr>
      <w:r>
        <w:rPr>
          <w:rFonts w:hint="eastAsia" w:ascii="宋体" w:hAnsi="宋体"/>
          <w:sz w:val="24"/>
          <w:szCs w:val="24"/>
        </w:rPr>
        <w:t>[生]固体、液体、气体</w:t>
      </w:r>
    </w:p>
    <w:p>
      <w:pPr>
        <w:spacing w:line="400" w:lineRule="exact"/>
        <w:rPr>
          <w:rFonts w:hint="eastAsia" w:ascii="宋体" w:hAnsi="宋体"/>
          <w:sz w:val="24"/>
          <w:szCs w:val="24"/>
        </w:rPr>
      </w:pPr>
      <w:r>
        <w:rPr>
          <w:rFonts w:hint="eastAsia" w:ascii="宋体" w:hAnsi="宋体"/>
          <w:sz w:val="24"/>
          <w:szCs w:val="24"/>
        </w:rPr>
        <w:t>[师]我们是根据什么标准把自然界中的物质分为固体、液体和气体的呢？</w:t>
      </w:r>
    </w:p>
    <w:p>
      <w:pPr>
        <w:spacing w:line="400" w:lineRule="exact"/>
        <w:rPr>
          <w:rFonts w:hint="eastAsia" w:ascii="宋体" w:hAnsi="宋体"/>
          <w:sz w:val="24"/>
          <w:szCs w:val="24"/>
        </w:rPr>
      </w:pPr>
      <w:r>
        <w:rPr>
          <w:rFonts w:hint="eastAsia" w:ascii="宋体" w:hAnsi="宋体"/>
          <w:sz w:val="24"/>
          <w:szCs w:val="24"/>
        </w:rPr>
        <w:t>[生]根据物质在常温下的状态（或其他表述）</w:t>
      </w:r>
    </w:p>
    <w:p>
      <w:pPr>
        <w:spacing w:line="400" w:lineRule="exact"/>
        <w:rPr>
          <w:rFonts w:hint="eastAsia" w:ascii="楷体" w:hAnsi="楷体" w:eastAsia="楷体"/>
          <w:sz w:val="24"/>
          <w:szCs w:val="24"/>
        </w:rPr>
      </w:pPr>
      <w:r>
        <w:rPr>
          <w:rFonts w:hint="eastAsia" w:ascii="楷体" w:hAnsi="楷体" w:eastAsia="楷体"/>
          <w:sz w:val="24"/>
          <w:szCs w:val="24"/>
        </w:rPr>
        <w:t>（以物质在常温下的状态这一最简单的分类标准为例，提示学生—只要找到一个确定的分类标准，就能对不同物质进行分类。同时使学生意识到，不同的分类标准可以产生不同的分类结果，为接下来从元素组成角度的分类奠定基础。）</w:t>
      </w:r>
    </w:p>
    <w:p>
      <w:pPr>
        <w:spacing w:line="400" w:lineRule="exact"/>
        <w:rPr>
          <w:rFonts w:hint="eastAsia" w:ascii="宋体" w:hAnsi="宋体"/>
          <w:sz w:val="24"/>
          <w:szCs w:val="24"/>
        </w:rPr>
      </w:pPr>
      <w:r>
        <w:rPr>
          <w:rFonts w:hint="eastAsia" w:ascii="宋体" w:hAnsi="宋体"/>
          <w:sz w:val="24"/>
          <w:szCs w:val="24"/>
        </w:rPr>
        <w:t>[师]由此可见，根据某一标准我们可以将自然界中的物质进行分类。但是不同的分类标准可以产生不同的分类结果，比如我们可以根据其状态将二氧化碳归类为气体。那你又是根据什么将二氧化碳归类为氧化物的呢？说一说氧化物是怎么定义的？</w:t>
      </w:r>
    </w:p>
    <w:p>
      <w:pPr>
        <w:spacing w:line="400" w:lineRule="exact"/>
        <w:rPr>
          <w:rFonts w:hint="eastAsia" w:ascii="宋体" w:hAnsi="宋体"/>
          <w:sz w:val="24"/>
          <w:szCs w:val="24"/>
        </w:rPr>
      </w:pPr>
      <w:r>
        <w:rPr>
          <w:rFonts w:hint="eastAsia" w:ascii="宋体" w:hAnsi="宋体"/>
          <w:sz w:val="24"/>
          <w:szCs w:val="24"/>
        </w:rPr>
        <w:t>[生]由两种元素组成，其中一种元素是氧元素的化合物。（或含氧元素的化合物）</w:t>
      </w:r>
    </w:p>
    <w:p>
      <w:pPr>
        <w:spacing w:line="400" w:lineRule="exact"/>
        <w:rPr>
          <w:rFonts w:hint="eastAsia" w:ascii="宋体" w:hAnsi="宋体"/>
          <w:sz w:val="24"/>
          <w:szCs w:val="24"/>
        </w:rPr>
      </w:pPr>
      <w:r>
        <w:rPr>
          <w:rFonts w:hint="eastAsia" w:ascii="宋体" w:hAnsi="宋体"/>
          <w:sz w:val="24"/>
          <w:szCs w:val="24"/>
        </w:rPr>
        <w:t>[师]（纠正错误概念）也就是说，氧化物都属于化合物，我们是根据组成元素的种类把符合条件的化合物归类为氧化物的。你能不能根据物质的组成将自然界中所有的物质进行分类，画出树状图，保证每一种物质都能在你的分类图中找到相应的位置？</w:t>
      </w:r>
    </w:p>
    <w:p>
      <w:pPr>
        <w:spacing w:line="400" w:lineRule="exact"/>
        <w:rPr>
          <w:rFonts w:hint="eastAsia" w:ascii="楷体" w:hAnsi="楷体" w:eastAsia="楷体"/>
          <w:sz w:val="24"/>
          <w:szCs w:val="24"/>
        </w:rPr>
      </w:pPr>
      <w:r>
        <w:rPr>
          <w:rFonts w:hint="eastAsia" w:ascii="楷体" w:hAnsi="楷体" w:eastAsia="楷体"/>
          <w:sz w:val="24"/>
          <w:szCs w:val="24"/>
        </w:rPr>
        <w:t>（学生根据自己对初中所学氧化物概念的记忆回答问题，但因学生对概念的记忆模糊不清，因此教师讲授氧化物概念并列举学生初中所学氧化物的例子，以此作为酸性氧化物和碱性氧化物概念的先行组织者。）</w:t>
      </w:r>
    </w:p>
    <w:p>
      <w:pPr>
        <w:spacing w:line="400" w:lineRule="exact"/>
        <w:ind w:firstLine="480" w:firstLineChars="200"/>
        <w:rPr>
          <w:rFonts w:hint="eastAsia" w:ascii="宋体" w:hAnsi="宋体"/>
          <w:sz w:val="24"/>
          <w:szCs w:val="24"/>
        </w:rPr>
      </w:pPr>
      <w:r>
        <w:rPr>
          <w:rFonts w:hint="eastAsia" w:ascii="宋体" w:hAnsi="宋体"/>
          <w:sz w:val="24"/>
          <w:szCs w:val="24"/>
        </w:rPr>
        <w:t>③小组合做学习，回顾分类方法</w:t>
      </w:r>
    </w:p>
    <w:p>
      <w:pPr>
        <w:spacing w:line="400" w:lineRule="exact"/>
        <w:rPr>
          <w:rFonts w:hint="eastAsia" w:ascii="宋体" w:hAnsi="宋体"/>
          <w:sz w:val="24"/>
          <w:szCs w:val="24"/>
        </w:rPr>
      </w:pPr>
      <w:r>
        <w:rPr>
          <w:rFonts w:hint="eastAsia" w:ascii="宋体" w:hAnsi="宋体"/>
          <w:sz w:val="24"/>
          <w:szCs w:val="24"/>
        </w:rPr>
        <w:t>[师]请同学们自行分组，将自然界中的物质逐步分类。如：根据组成物质的种类可以将物质分为纯净物和混合物，纯净物又可以根据怎样的组成标准进行分类？分类完成后，请分别为黑板上列出的物质找到对应位置，以此检验你的分类结果是否合理。</w:t>
      </w:r>
    </w:p>
    <w:p>
      <w:pPr>
        <w:spacing w:line="400" w:lineRule="exact"/>
        <w:rPr>
          <w:rFonts w:hint="eastAsia" w:ascii="宋体" w:hAnsi="宋体"/>
          <w:sz w:val="24"/>
          <w:szCs w:val="24"/>
        </w:rPr>
      </w:pPr>
      <w:r>
        <w:rPr>
          <w:rFonts w:hint="eastAsia" w:ascii="宋体" w:hAnsi="宋体"/>
          <w:sz w:val="24"/>
          <w:szCs w:val="24"/>
        </w:rPr>
        <w:t>[生]小组合作，回顾分类方法，写出分类结果后用具体物质检验并展示。</w:t>
      </w:r>
    </w:p>
    <w:p>
      <w:pPr>
        <w:spacing w:line="400" w:lineRule="exact"/>
        <w:rPr>
          <w:rFonts w:hint="eastAsia" w:ascii="宋体" w:hAnsi="宋体"/>
          <w:sz w:val="24"/>
          <w:szCs w:val="24"/>
        </w:rPr>
      </w:pPr>
      <w:r>
        <w:rPr>
          <w:rFonts w:hint="eastAsia" w:ascii="宋体" w:hAnsi="宋体"/>
          <w:sz w:val="24"/>
          <w:szCs w:val="24"/>
        </w:rPr>
        <w:t>[师]总结评价学生的分类结果。</w:t>
      </w:r>
    </w:p>
    <w:p>
      <w:pPr>
        <w:spacing w:line="400" w:lineRule="exact"/>
        <w:rPr>
          <w:rFonts w:hint="eastAsia" w:ascii="楷体" w:hAnsi="楷体" w:eastAsia="楷体"/>
          <w:sz w:val="24"/>
          <w:szCs w:val="24"/>
        </w:rPr>
      </w:pPr>
      <w:r>
        <w:rPr>
          <w:rFonts w:hint="eastAsia" w:ascii="楷体" w:hAnsi="楷体" w:eastAsia="楷体"/>
          <w:sz w:val="24"/>
          <w:szCs w:val="24"/>
        </w:rPr>
        <w:t>（学生在初中阶段已经初步形成物质分类的观念，并对物质分类树状图有了初步印象，但对分类标准尚不明确，小组成员之间学习基础不同，相互帮助回顾旧知，教师在此基础上进行评价，讲授学生初中所学概念，并列举实例。在此基础上学生同化新知识与原有知识会更加容易，不仅巩固了原有的概念，并且建立了常用的物质分类观。）</w:t>
      </w:r>
    </w:p>
    <w:p>
      <w:pPr>
        <w:spacing w:line="400" w:lineRule="exact"/>
        <w:ind w:firstLine="480" w:firstLineChars="200"/>
        <w:rPr>
          <w:rFonts w:hint="eastAsia" w:ascii="宋体" w:hAnsi="宋体"/>
          <w:sz w:val="24"/>
          <w:szCs w:val="24"/>
        </w:rPr>
      </w:pPr>
      <w:r>
        <w:rPr>
          <w:rFonts w:hint="eastAsia" w:ascii="宋体" w:hAnsi="宋体"/>
          <w:sz w:val="24"/>
          <w:szCs w:val="24"/>
        </w:rPr>
        <w:t>④开拓学生思维，改变分类标准</w:t>
      </w:r>
    </w:p>
    <w:p>
      <w:pPr>
        <w:spacing w:line="400" w:lineRule="exact"/>
        <w:rPr>
          <w:rFonts w:hint="eastAsia" w:ascii="宋体" w:hAnsi="宋体"/>
          <w:sz w:val="24"/>
          <w:szCs w:val="24"/>
        </w:rPr>
      </w:pPr>
      <w:r>
        <w:rPr>
          <w:rFonts w:hint="eastAsia" w:ascii="宋体" w:hAnsi="宋体"/>
          <w:sz w:val="24"/>
          <w:szCs w:val="24"/>
        </w:rPr>
        <w:t>[师]通过上述分类过程，我们知道，同一种物质按照不同分类标准可以有不同的分类结果。如二氧化碳，根据其在常温下的状态可以将其归类为气体，根据其组成元素的种类将其归类为氧化物，如果再从其含有碳元素这一标准入手，又能将二氧化碳分为含碳物质……请按照这样的思路，用不同的分类标准对碳酸钠这一物质进行分类，看看你能得到几种不同的分类结果。</w:t>
      </w:r>
    </w:p>
    <w:p>
      <w:pPr>
        <w:spacing w:line="400" w:lineRule="exact"/>
        <w:rPr>
          <w:rFonts w:hint="eastAsia" w:ascii="宋体" w:hAnsi="宋体"/>
          <w:sz w:val="24"/>
          <w:szCs w:val="24"/>
        </w:rPr>
      </w:pPr>
      <w:r>
        <w:rPr>
          <w:rFonts w:hint="eastAsia" w:ascii="宋体" w:hAnsi="宋体"/>
          <w:sz w:val="24"/>
          <w:szCs w:val="24"/>
        </w:rPr>
        <w:t>[生]练习分类，展示交流结果。</w:t>
      </w:r>
    </w:p>
    <w:p>
      <w:pPr>
        <w:spacing w:line="400" w:lineRule="exact"/>
        <w:rPr>
          <w:rFonts w:hint="eastAsia" w:ascii="楷体" w:hAnsi="楷体" w:eastAsia="楷体"/>
          <w:sz w:val="24"/>
          <w:szCs w:val="24"/>
        </w:rPr>
      </w:pPr>
      <w:r>
        <w:rPr>
          <w:rFonts w:hint="eastAsia" w:ascii="楷体" w:hAnsi="楷体" w:eastAsia="楷体"/>
          <w:sz w:val="24"/>
          <w:szCs w:val="24"/>
        </w:rPr>
        <w:t>（这一过程目的在于培养学生从多角度认识世界的情感态度与价值观。相较于常用的物质分类观，其他的分类方法属于并列组合学习，学生通过同化不同的分类方法，对物质世界形成一个相对完善的认知结构。）</w:t>
      </w:r>
    </w:p>
    <w:p>
      <w:pPr>
        <w:spacing w:line="400" w:lineRule="exact"/>
        <w:ind w:firstLine="480" w:firstLineChars="200"/>
        <w:rPr>
          <w:rFonts w:hint="eastAsia" w:ascii="宋体" w:hAnsi="宋体"/>
          <w:sz w:val="24"/>
          <w:szCs w:val="24"/>
        </w:rPr>
      </w:pPr>
      <w:r>
        <w:rPr>
          <w:rFonts w:hint="eastAsia" w:ascii="宋体" w:hAnsi="宋体"/>
          <w:sz w:val="24"/>
          <w:szCs w:val="24"/>
        </w:rPr>
        <w:t>⑤立足化学性质，细化物质分类</w:t>
      </w:r>
    </w:p>
    <w:p>
      <w:pPr>
        <w:spacing w:line="400" w:lineRule="exact"/>
        <w:rPr>
          <w:rFonts w:hint="eastAsia" w:ascii="宋体" w:hAnsi="宋体"/>
          <w:sz w:val="24"/>
          <w:szCs w:val="24"/>
        </w:rPr>
      </w:pPr>
      <w:r>
        <w:rPr>
          <w:rFonts w:hint="eastAsia" w:ascii="宋体" w:hAnsi="宋体"/>
          <w:sz w:val="24"/>
          <w:szCs w:val="24"/>
        </w:rPr>
        <w:t>[师]以上分类方法虽然依据不同，但都是从组成的角度进行的。如果从化学性质的角度进行分类，那我们就可以“看分类而知性质”了，能为我们学习物质的化学性质提供不少便利。根据组成元素的种类我们可以将氧化物分为金属氧化物和非金属氧化物，接下来我们要根据性质将氧化物继续细分，请大家尽可能多地列举你学过的氧化物的例子。</w:t>
      </w:r>
    </w:p>
    <w:p>
      <w:pPr>
        <w:spacing w:line="400" w:lineRule="exact"/>
        <w:rPr>
          <w:rFonts w:hint="eastAsia" w:ascii="宋体" w:hAnsi="宋体"/>
          <w:sz w:val="24"/>
          <w:szCs w:val="24"/>
        </w:rPr>
      </w:pPr>
      <w:r>
        <w:rPr>
          <w:rFonts w:hint="eastAsia" w:ascii="宋体" w:hAnsi="宋体"/>
          <w:sz w:val="24"/>
          <w:szCs w:val="24"/>
        </w:rPr>
        <w:t>[生]二氧化碳、一氧化碳、二氧化硫、五氧化二磷、氧化铁、氧化钠、氧化钙……</w:t>
      </w:r>
    </w:p>
    <w:p>
      <w:pPr>
        <w:spacing w:line="400" w:lineRule="exact"/>
        <w:rPr>
          <w:rFonts w:hint="eastAsia" w:ascii="宋体" w:hAnsi="宋体"/>
          <w:sz w:val="24"/>
          <w:szCs w:val="24"/>
        </w:rPr>
      </w:pPr>
      <w:r>
        <w:rPr>
          <w:rFonts w:hint="eastAsia" w:ascii="宋体" w:hAnsi="宋体"/>
          <w:sz w:val="24"/>
          <w:szCs w:val="24"/>
        </w:rPr>
        <w:t>[师]提问从组成角度对氧化物的分类结果。简述根据性质对氧化物分类的结果，给出酸性氧化物定义并以二氧化碳为例进行分析。提问碱性氧化物定义。</w:t>
      </w:r>
    </w:p>
    <w:p>
      <w:pPr>
        <w:spacing w:line="400" w:lineRule="exact"/>
        <w:rPr>
          <w:rFonts w:hint="eastAsia" w:ascii="宋体" w:hAnsi="宋体"/>
          <w:sz w:val="24"/>
          <w:szCs w:val="24"/>
        </w:rPr>
      </w:pPr>
      <w:r>
        <w:rPr>
          <w:rFonts w:hint="eastAsia" w:ascii="宋体" w:hAnsi="宋体"/>
          <w:sz w:val="24"/>
          <w:szCs w:val="24"/>
        </w:rPr>
        <w:t>[生]猜想碱性氧化物定义。</w:t>
      </w:r>
    </w:p>
    <w:p>
      <w:pPr>
        <w:spacing w:line="400" w:lineRule="exact"/>
        <w:rPr>
          <w:rFonts w:hint="eastAsia" w:ascii="宋体" w:hAnsi="宋体"/>
          <w:sz w:val="24"/>
          <w:szCs w:val="24"/>
        </w:rPr>
      </w:pPr>
      <w:r>
        <w:rPr>
          <w:rFonts w:hint="eastAsia" w:ascii="宋体" w:hAnsi="宋体"/>
          <w:sz w:val="24"/>
          <w:szCs w:val="24"/>
        </w:rPr>
        <w:t>[师]评价推测，列举碱性氧化物实例：氧化铁、氧化钠、氧化钙等。需要注意的是，一氧化碳既不是酸性氧化物，也不是碱性氧化物。</w:t>
      </w:r>
    </w:p>
    <w:p>
      <w:pPr>
        <w:spacing w:line="400" w:lineRule="exact"/>
        <w:rPr>
          <w:rFonts w:hint="eastAsia" w:ascii="楷体" w:hAnsi="楷体" w:eastAsia="楷体"/>
          <w:sz w:val="24"/>
          <w:szCs w:val="24"/>
        </w:rPr>
      </w:pPr>
      <w:r>
        <w:rPr>
          <w:rFonts w:hint="eastAsia" w:ascii="楷体" w:hAnsi="楷体" w:eastAsia="楷体"/>
          <w:sz w:val="24"/>
          <w:szCs w:val="24"/>
        </w:rPr>
        <w:t>(酸性氧化物与碱性氧化物的定义逻辑性强，准确性要求高，讲授法直接有效。同时，教师只给出酸性氧化物的定义并举例分析。碱性氧化物与酸性氧化物属于并列关系，学生不难推测出其定义。)</w:t>
      </w:r>
    </w:p>
    <w:p>
      <w:pPr>
        <w:spacing w:line="400" w:lineRule="exact"/>
        <w:rPr>
          <w:rFonts w:hint="eastAsia" w:ascii="宋体" w:hAnsi="宋体"/>
          <w:sz w:val="24"/>
          <w:szCs w:val="24"/>
        </w:rPr>
      </w:pPr>
      <w:r>
        <w:rPr>
          <w:rFonts w:hint="eastAsia" w:ascii="宋体" w:hAnsi="宋体"/>
          <w:sz w:val="24"/>
          <w:szCs w:val="24"/>
        </w:rPr>
        <w:t>[师]同样是对氧化物进行分类，从组成和性质两个不同角度却得出不同结论。试着将以上氧化物的两种分类结果进行对比，找一找是不是存在某种关系可以帮助我们预测酸性氧化物和碱性氧化物？请简要叙述你的发现过程。</w:t>
      </w:r>
    </w:p>
    <w:p>
      <w:pPr>
        <w:spacing w:line="400" w:lineRule="exact"/>
        <w:rPr>
          <w:rFonts w:hint="eastAsia" w:ascii="宋体" w:hAnsi="宋体"/>
          <w:sz w:val="24"/>
          <w:szCs w:val="24"/>
        </w:rPr>
      </w:pPr>
      <w:r>
        <w:rPr>
          <w:rFonts w:hint="eastAsia" w:ascii="宋体" w:hAnsi="宋体"/>
          <w:sz w:val="24"/>
          <w:szCs w:val="24"/>
        </w:rPr>
        <w:t>[生]以二氧化碳、二氧化硫和五氧化二磷为例推测酸性氧化物的规律，以氧化铁、氧化钠和氧化钙为例推测碱性氧化物的规律。</w:t>
      </w:r>
    </w:p>
    <w:p>
      <w:pPr>
        <w:spacing w:line="400" w:lineRule="exact"/>
        <w:rPr>
          <w:rFonts w:hint="eastAsia" w:ascii="宋体" w:hAnsi="宋体"/>
          <w:sz w:val="24"/>
          <w:szCs w:val="24"/>
        </w:rPr>
      </w:pPr>
      <w:r>
        <w:rPr>
          <w:rFonts w:hint="eastAsia" w:ascii="宋体" w:hAnsi="宋体"/>
          <w:sz w:val="24"/>
          <w:szCs w:val="24"/>
        </w:rPr>
        <w:t>[师]生活中不缺少规律，缺少的是发现规律的眼睛。让我们为这位同学的发现力鼓掌！当然，就目前的几个氧化物来说，这一规律确实存在，但是在规律中总是不乏例外，因此，我们不能盲目笃信这一规律，但可以用它来预测一种未知性质的氧化物是酸性氧化物还是碱性氧化物，然后进行验证就可以了。</w:t>
      </w:r>
    </w:p>
    <w:p>
      <w:pPr>
        <w:spacing w:line="400" w:lineRule="exact"/>
        <w:rPr>
          <w:rFonts w:hint="eastAsia" w:ascii="楷体" w:hAnsi="楷体" w:eastAsia="楷体"/>
          <w:sz w:val="24"/>
          <w:szCs w:val="24"/>
        </w:rPr>
      </w:pPr>
      <w:r>
        <w:rPr>
          <w:rFonts w:hint="eastAsia" w:ascii="楷体" w:hAnsi="楷体" w:eastAsia="楷体"/>
          <w:sz w:val="24"/>
          <w:szCs w:val="24"/>
        </w:rPr>
        <w:t>（在教师充分讲授并分析酸性氧化物和碱性氧化物的基础上，学生不难发现其与金属氧化物、非金属氧化物的关系。通过对比两种标准下的氧化物分类结果实现对新概念的同化，经过教师的评价提醒，学生对规律这一词语的认识也将更加饱满。）</w:t>
      </w:r>
    </w:p>
    <w:p>
      <w:pPr>
        <w:spacing w:line="400" w:lineRule="exact"/>
        <w:ind w:firstLine="480" w:firstLineChars="200"/>
        <w:rPr>
          <w:rFonts w:hint="eastAsia" w:ascii="宋体" w:hAnsi="宋体"/>
          <w:sz w:val="24"/>
          <w:szCs w:val="24"/>
        </w:rPr>
      </w:pPr>
      <w:r>
        <w:rPr>
          <w:rFonts w:hint="eastAsia" w:ascii="宋体" w:hAnsi="宋体"/>
          <w:sz w:val="24"/>
          <w:szCs w:val="24"/>
        </w:rPr>
        <w:t>⑥于活动中巩固，在竞争中进步</w:t>
      </w:r>
    </w:p>
    <w:p>
      <w:pPr>
        <w:spacing w:line="400" w:lineRule="exact"/>
        <w:rPr>
          <w:rFonts w:hint="eastAsia" w:ascii="宋体" w:hAnsi="宋体"/>
          <w:sz w:val="24"/>
          <w:szCs w:val="24"/>
        </w:rPr>
      </w:pPr>
      <w:r>
        <w:rPr>
          <w:rFonts w:hint="eastAsia" w:ascii="宋体" w:hAnsi="宋体"/>
          <w:sz w:val="24"/>
          <w:szCs w:val="24"/>
        </w:rPr>
        <w:t>[师]现在我们已经就物质分类得出了一个较为全面的结果，下面我们来做个游戏：我指出一种元素，同学们按照顺序列举一种含这种元素的物质，并指出它所属类别，要求不能重复前面同学说过的，如果列举不出来则回答我一个问题，回答正确则由你确定下一轮游戏的元素，否则需要独自列举制定元素三个以上的例子。</w:t>
      </w:r>
    </w:p>
    <w:p>
      <w:pPr>
        <w:spacing w:line="400" w:lineRule="exact"/>
        <w:rPr>
          <w:rFonts w:hint="eastAsia" w:ascii="宋体" w:hAnsi="宋体"/>
          <w:sz w:val="24"/>
          <w:szCs w:val="24"/>
        </w:rPr>
      </w:pPr>
      <w:r>
        <w:rPr>
          <w:rFonts w:hint="eastAsia" w:ascii="宋体" w:hAnsi="宋体"/>
          <w:sz w:val="24"/>
          <w:szCs w:val="24"/>
        </w:rPr>
        <w:t>[生]列举指定元素的物质，并说明类别。</w:t>
      </w:r>
    </w:p>
    <w:p>
      <w:pPr>
        <w:spacing w:line="400" w:lineRule="exact"/>
        <w:rPr>
          <w:rFonts w:hint="eastAsia" w:ascii="楷体" w:hAnsi="楷体" w:eastAsia="楷体"/>
          <w:sz w:val="24"/>
          <w:szCs w:val="24"/>
        </w:rPr>
      </w:pPr>
      <w:r>
        <w:rPr>
          <w:rFonts w:hint="eastAsia" w:ascii="楷体" w:hAnsi="楷体" w:eastAsia="楷体"/>
          <w:sz w:val="24"/>
          <w:szCs w:val="24"/>
        </w:rPr>
        <w:t>(以小游戏代替枯燥的练习，增强学生进行有意义学习的内在驱力)</w:t>
      </w:r>
    </w:p>
    <w:p>
      <w:pPr>
        <w:spacing w:line="400" w:lineRule="exact"/>
        <w:ind w:firstLine="480" w:firstLineChars="200"/>
        <w:rPr>
          <w:rFonts w:hint="eastAsia" w:ascii="宋体" w:hAnsi="宋体"/>
          <w:sz w:val="24"/>
          <w:szCs w:val="24"/>
        </w:rPr>
      </w:pPr>
      <w:r>
        <w:rPr>
          <w:rFonts w:hint="eastAsia" w:ascii="宋体" w:hAnsi="宋体"/>
          <w:sz w:val="24"/>
          <w:szCs w:val="24"/>
        </w:rPr>
        <w:t>⑦积极总结课堂，更新认知结构</w:t>
      </w:r>
    </w:p>
    <w:p>
      <w:pPr>
        <w:spacing w:line="400" w:lineRule="exact"/>
        <w:rPr>
          <w:rFonts w:hint="eastAsia" w:ascii="宋体" w:hAnsi="宋体"/>
          <w:sz w:val="24"/>
          <w:szCs w:val="24"/>
        </w:rPr>
      </w:pPr>
      <w:r>
        <w:rPr>
          <w:rFonts w:hint="eastAsia" w:ascii="宋体" w:hAnsi="宋体"/>
          <w:sz w:val="24"/>
          <w:szCs w:val="24"/>
        </w:rPr>
        <w:t>[师]通过本节课学习，我们发现，同种元素可以组成不同种类的物质，同种物质根据不同的分类标准可以得出不同结论，并且积累了应用最广泛的树状分类结果。接下来的时间留给大家，回顾本节课内容并与同学交流，试着多做几种物质分类图。</w:t>
      </w:r>
    </w:p>
    <w:p>
      <w:pPr>
        <w:spacing w:line="400" w:lineRule="exact"/>
        <w:rPr>
          <w:rFonts w:hint="eastAsia" w:ascii="宋体" w:hAnsi="宋体"/>
          <w:sz w:val="24"/>
          <w:szCs w:val="24"/>
        </w:rPr>
      </w:pPr>
      <w:r>
        <w:rPr>
          <w:rFonts w:hint="eastAsia" w:ascii="宋体" w:hAnsi="宋体"/>
          <w:sz w:val="24"/>
          <w:szCs w:val="24"/>
        </w:rPr>
        <w:t>[生]小组交流讨论，试着做出不同的物质分类图。</w:t>
      </w:r>
    </w:p>
    <w:p>
      <w:pPr>
        <w:spacing w:line="400" w:lineRule="exact"/>
        <w:rPr>
          <w:rFonts w:hint="eastAsia" w:ascii="楷体" w:hAnsi="楷体" w:eastAsia="楷体"/>
          <w:sz w:val="24"/>
          <w:szCs w:val="24"/>
        </w:rPr>
      </w:pPr>
      <w:r>
        <w:rPr>
          <w:rFonts w:hint="eastAsia" w:ascii="楷体" w:hAnsi="楷体" w:eastAsia="楷体"/>
          <w:sz w:val="24"/>
          <w:szCs w:val="24"/>
        </w:rPr>
        <w:t>（教师设置环节让学生通过交流讨论将新旧知识进行同化，以完成衔接教学目标。）</w:t>
      </w:r>
    </w:p>
    <w:p>
      <w:pPr>
        <w:rPr>
          <w:rFonts w:hint="eastAsia"/>
          <w:sz w:val="24"/>
        </w:rPr>
      </w:pPr>
      <w:r>
        <w:rPr>
          <w:rFonts w:hint="eastAsia"/>
          <w:sz w:val="24"/>
        </w:rPr>
        <w:t xml:space="preserve">   （4）课后练习</w:t>
      </w:r>
    </w:p>
    <w:p>
      <w:pPr>
        <w:spacing w:line="400" w:lineRule="exact"/>
        <w:ind w:firstLine="480" w:firstLineChars="200"/>
        <w:rPr>
          <w:rFonts w:hint="eastAsia" w:ascii="宋体" w:hAnsi="宋体"/>
          <w:sz w:val="24"/>
          <w:szCs w:val="24"/>
        </w:rPr>
      </w:pPr>
      <w:r>
        <w:rPr>
          <w:rFonts w:hint="eastAsia" w:ascii="宋体" w:hAnsi="宋体"/>
          <w:sz w:val="24"/>
          <w:szCs w:val="24"/>
        </w:rPr>
        <w:t>我们已经知道了许许多多的物质，如氯化镁、氯化钠、氧化镁、硫酸铜、碳酸钙、金属钠、氯气、氢气、氧气、硫酸、金属铜、硫单质、液氮、二氧化硫、硫酸钙、氯化铁、硝酸钾、二氧化氮、氨气、二氧化硅、碘化钾等。</w:t>
      </w:r>
    </w:p>
    <w:p>
      <w:pPr>
        <w:numPr>
          <w:ilvl w:val="0"/>
          <w:numId w:val="1"/>
        </w:numPr>
        <w:spacing w:line="400" w:lineRule="exact"/>
        <w:rPr>
          <w:rFonts w:hint="eastAsia" w:ascii="宋体" w:hAnsi="宋体"/>
          <w:sz w:val="24"/>
          <w:szCs w:val="24"/>
        </w:rPr>
      </w:pPr>
      <w:r>
        <w:rPr>
          <w:rFonts w:hint="eastAsia" w:ascii="宋体" w:hAnsi="宋体"/>
          <w:sz w:val="24"/>
          <w:szCs w:val="24"/>
        </w:rPr>
        <w:t>请选取不同的分类标准对这些物质进行分类。</w:t>
      </w:r>
    </w:p>
    <w:p>
      <w:pPr>
        <w:numPr>
          <w:ilvl w:val="0"/>
          <w:numId w:val="1"/>
        </w:numPr>
        <w:spacing w:line="400" w:lineRule="exact"/>
        <w:rPr>
          <w:rFonts w:hint="eastAsia" w:ascii="宋体" w:hAnsi="宋体"/>
          <w:sz w:val="24"/>
          <w:szCs w:val="24"/>
        </w:rPr>
      </w:pPr>
      <w:r>
        <w:rPr>
          <w:rFonts w:hint="eastAsia" w:ascii="宋体" w:hAnsi="宋体"/>
          <w:sz w:val="24"/>
          <w:szCs w:val="24"/>
        </w:rPr>
        <w:t>制作详细的物质分类图，越详细越好。</w:t>
      </w:r>
    </w:p>
    <w:p>
      <w:pPr>
        <w:numPr>
          <w:ilvl w:val="0"/>
          <w:numId w:val="2"/>
        </w:numPr>
        <w:ind w:left="360" w:leftChars="0" w:firstLine="0" w:firstLineChars="0"/>
        <w:rPr>
          <w:rFonts w:hint="eastAsia"/>
          <w:sz w:val="24"/>
        </w:rPr>
      </w:pPr>
      <w:r>
        <w:rPr>
          <w:rFonts w:hint="eastAsia"/>
          <w:sz w:val="24"/>
        </w:rPr>
        <w:t>板书设计</w:t>
      </w:r>
    </w:p>
    <w:p>
      <w:pPr>
        <w:widowControl w:val="0"/>
        <w:numPr>
          <w:numId w:val="0"/>
        </w:numPr>
        <w:jc w:val="both"/>
        <w:rPr>
          <w:rFonts w:hint="eastAsia"/>
          <w:sz w:val="24"/>
        </w:rPr>
      </w:pPr>
    </w:p>
    <w:p>
      <w:pPr>
        <w:widowControl w:val="0"/>
        <w:numPr>
          <w:numId w:val="0"/>
        </w:numPr>
        <w:jc w:val="both"/>
        <w:rPr>
          <w:rFonts w:hint="eastAsia"/>
          <w:sz w:val="24"/>
        </w:rPr>
      </w:pPr>
      <w:bookmarkStart w:id="2" w:name="_GoBack"/>
      <w:bookmarkEnd w:id="2"/>
    </w:p>
    <w:tbl>
      <w:tblPr>
        <w:tblStyle w:val="5"/>
        <w:tblpPr w:leftFromText="180" w:rightFromText="180" w:vertAnchor="text" w:tblpY="1"/>
        <w:tblOverlap w:val="never"/>
        <w:tblW w:w="9464" w:type="dxa"/>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353"/>
        <w:gridCol w:w="4111"/>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353" w:type="dxa"/>
            <w:noWrap w:val="0"/>
            <w:vAlign w:val="top"/>
          </w:tcPr>
          <w:p>
            <w:pPr>
              <w:spacing w:line="400" w:lineRule="exact"/>
              <w:jc w:val="center"/>
              <w:rPr>
                <w:rFonts w:ascii="Times New Roman" w:hAnsi="Times New Roman"/>
                <w:szCs w:val="21"/>
              </w:rPr>
            </w:pPr>
            <w:r>
              <w:rPr>
                <w:rFonts w:ascii="Times New Roman" w:hAnsi="宋体"/>
                <w:szCs w:val="21"/>
              </w:rPr>
              <w:t>元素与物质的分类</w:t>
            </w:r>
          </w:p>
          <w:p>
            <w:pPr>
              <w:spacing w:line="400" w:lineRule="exact"/>
              <w:rPr>
                <w:rFonts w:ascii="Times New Roman" w:hAnsi="Times New Roman"/>
                <w:szCs w:val="21"/>
              </w:rPr>
            </w:pPr>
            <w:r>
              <w:rPr>
                <w:rFonts w:ascii="Times New Roman" w:hAnsi="宋体"/>
                <w:szCs w:val="21"/>
              </w:rPr>
              <w:t>一、根据组成将自然界物质分类</w:t>
            </w:r>
          </w:p>
          <w:p>
            <w:pPr>
              <w:spacing w:line="400" w:lineRule="exact"/>
              <w:rPr>
                <w:rFonts w:ascii="Times New Roman" w:hAnsi="Times New Roman"/>
                <w:szCs w:val="21"/>
              </w:rPr>
            </w:pPr>
            <w:r>
              <w:rPr>
                <w:rFonts w:ascii="Times New Roman" w:hAnsi="Times New Roman"/>
                <w:szCs w:val="21"/>
              </w:rPr>
              <mc:AlternateContent>
                <mc:Choice Requires="wps">
                  <w:drawing>
                    <wp:anchor distT="0" distB="0" distL="114300" distR="114300" simplePos="0" relativeHeight="251661312" behindDoc="0" locked="0" layoutInCell="1" allowOverlap="1">
                      <wp:simplePos x="0" y="0"/>
                      <wp:positionH relativeFrom="column">
                        <wp:posOffset>2210435</wp:posOffset>
                      </wp:positionH>
                      <wp:positionV relativeFrom="paragraph">
                        <wp:posOffset>147320</wp:posOffset>
                      </wp:positionV>
                      <wp:extent cx="90805" cy="820420"/>
                      <wp:effectExtent l="4445" t="4445" r="19050" b="13335"/>
                      <wp:wrapNone/>
                      <wp:docPr id="2" name="左大括号 2"/>
                      <wp:cNvGraphicFramePr/>
                      <a:graphic xmlns:a="http://schemas.openxmlformats.org/drawingml/2006/main">
                        <a:graphicData uri="http://schemas.microsoft.com/office/word/2010/wordprocessingShape">
                          <wps:wsp>
                            <wps:cNvSpPr/>
                            <wps:spPr>
                              <a:xfrm>
                                <a:off x="0" y="0"/>
                                <a:ext cx="90805" cy="820420"/>
                              </a:xfrm>
                              <a:prstGeom prst="leftBrace">
                                <a:avLst>
                                  <a:gd name="adj1" fmla="val 75291"/>
                                  <a:gd name="adj2" fmla="val 50000"/>
                                </a:avLst>
                              </a:prstGeom>
                              <a:noFill/>
                              <a:ln w="9525" cap="flat" cmpd="sng">
                                <a:solidFill>
                                  <a:srgbClr val="000000"/>
                                </a:solidFill>
                                <a:prstDash val="solid"/>
                                <a:headEnd type="none" w="med" len="med"/>
                                <a:tailEnd type="none" w="med" len="med"/>
                              </a:ln>
                            </wps:spPr>
                            <wps:bodyPr upright="1"/>
                          </wps:wsp>
                        </a:graphicData>
                      </a:graphic>
                    </wp:anchor>
                  </w:drawing>
                </mc:Choice>
                <mc:Fallback>
                  <w:pict>
                    <v:shape id="_x0000_s1026" o:spid="_x0000_s1026" o:spt="87" type="#_x0000_t87" style="position:absolute;left:0pt;margin-left:174.05pt;margin-top:11.6pt;height:64.6pt;width:7.15pt;z-index:251661312;mso-width-relative:page;mso-height-relative:page;" filled="f" coordsize="21600,21600" o:gfxdata="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QQoXf9sAAAAKAQAADwAAAAAAAAABACAAAAAiAAAAZHJz&#10;L2Rvd25yZXYueG1sUEsBAhQAFAAAAAgAh07iQJ0tnvsBAgAA9wMAAA4AAAAAAAAAAQAgAAAAKgEA&#10;AGRycy9lMm9Eb2MueG1sUEsFBgAAAAAGAAYAWQEAAJ0FAAAAAA==&#10;">
                      <v:path arrowok="t"/>
                      <v:fill on="f" focussize="0,0"/>
                      <v:stroke/>
                      <v:imagedata o:title=""/>
                      <o:lock v:ext="edit"/>
                    </v:shape>
                  </w:pict>
                </mc:Fallback>
              </mc:AlternateContent>
            </w:r>
            <w:r>
              <w:rPr>
                <w:rFonts w:ascii="Times New Roman" w:hAnsi="Times New Roman"/>
                <w:szCs w:val="21"/>
              </w:rPr>
              <w:t xml:space="preserve">                                  </w:t>
            </w:r>
            <w:r>
              <w:rPr>
                <w:rFonts w:hint="eastAsia" w:ascii="Times New Roman" w:hAnsi="Times New Roman"/>
                <w:szCs w:val="21"/>
              </w:rPr>
              <w:t xml:space="preserve"> </w:t>
            </w:r>
            <w:r>
              <w:rPr>
                <w:rFonts w:ascii="Times New Roman" w:hAnsi="宋体"/>
                <w:szCs w:val="21"/>
              </w:rPr>
              <w:t>酸</w:t>
            </w:r>
          </w:p>
          <w:p>
            <w:pPr>
              <w:spacing w:line="400" w:lineRule="exact"/>
              <w:rPr>
                <w:rFonts w:ascii="Times New Roman" w:hAnsi="Times New Roman"/>
                <w:szCs w:val="21"/>
              </w:rPr>
            </w:pPr>
            <w:r>
              <w:rPr>
                <w:rFonts w:ascii="Times New Roman" w:hAnsi="Times New Roman"/>
                <w:szCs w:val="21"/>
              </w:rPr>
              <mc:AlternateContent>
                <mc:Choice Requires="wps">
                  <w:drawing>
                    <wp:anchor distT="0" distB="0" distL="114300" distR="114300" simplePos="0" relativeHeight="251659264" behindDoc="0" locked="0" layoutInCell="1" allowOverlap="1">
                      <wp:simplePos x="0" y="0"/>
                      <wp:positionH relativeFrom="column">
                        <wp:posOffset>877570</wp:posOffset>
                      </wp:positionH>
                      <wp:positionV relativeFrom="paragraph">
                        <wp:posOffset>171450</wp:posOffset>
                      </wp:positionV>
                      <wp:extent cx="90805" cy="483235"/>
                      <wp:effectExtent l="4445" t="4445" r="19050" b="7620"/>
                      <wp:wrapNone/>
                      <wp:docPr id="1" name="左大括号 1"/>
                      <wp:cNvGraphicFramePr/>
                      <a:graphic xmlns:a="http://schemas.openxmlformats.org/drawingml/2006/main">
                        <a:graphicData uri="http://schemas.microsoft.com/office/word/2010/wordprocessingShape">
                          <wps:wsp>
                            <wps:cNvSpPr/>
                            <wps:spPr>
                              <a:xfrm>
                                <a:off x="0" y="0"/>
                                <a:ext cx="90805" cy="483235"/>
                              </a:xfrm>
                              <a:prstGeom prst="leftBrace">
                                <a:avLst>
                                  <a:gd name="adj1" fmla="val 44347"/>
                                  <a:gd name="adj2" fmla="val 50000"/>
                                </a:avLst>
                              </a:prstGeom>
                              <a:noFill/>
                              <a:ln w="9525" cap="flat" cmpd="sng">
                                <a:solidFill>
                                  <a:srgbClr val="000000"/>
                                </a:solidFill>
                                <a:prstDash val="solid"/>
                                <a:headEnd type="none" w="med" len="med"/>
                                <a:tailEnd type="none" w="med" len="med"/>
                              </a:ln>
                            </wps:spPr>
                            <wps:bodyPr upright="1"/>
                          </wps:wsp>
                        </a:graphicData>
                      </a:graphic>
                    </wp:anchor>
                  </w:drawing>
                </mc:Choice>
                <mc:Fallback>
                  <w:pict>
                    <v:shape id="_x0000_s1026" o:spid="_x0000_s1026" o:spt="87" type="#_x0000_t87" style="position:absolute;left:0pt;margin-left:69.1pt;margin-top:13.5pt;height:38.05pt;width:7.15pt;z-index:251659264;mso-width-relative:page;mso-height-relative:page;" filled="f" coordsize="21600,21600" o:gfxdata="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XHaV8dkAAAAKAQAADwAAAAAAAAABACAAAAAiAAAAZHJzL2Rv&#10;d25yZXYueG1sUEsBAhQAFAAAAAgAh07iQIkxnKkAAgAA9wMAAA4AAAAAAAAAAQAgAAAAKAEAAGRy&#10;cy9lMm9Eb2MueG1sUEsFBgAAAAAGAAYAWQEAAJoFAAAAAA==&#10;">
                      <v:path arrowok="t"/>
                      <v:fill on="f" focussize="0,0"/>
                      <v:stroke/>
                      <v:imagedata o:title=""/>
                      <o:lock v:ext="edit"/>
                    </v:shape>
                  </w:pict>
                </mc:Fallback>
              </mc:AlternateContent>
            </w:r>
            <w:r>
              <w:rPr>
                <w:rFonts w:ascii="Times New Roman" w:hAnsi="Times New Roman"/>
                <w:szCs w:val="21"/>
              </w:rPr>
              <w:t xml:space="preserve">              </w:t>
            </w:r>
            <w:r>
              <w:rPr>
                <w:rFonts w:hint="eastAsia" w:ascii="Times New Roman" w:hAnsi="Times New Roman"/>
                <w:szCs w:val="21"/>
              </w:rPr>
              <w:t xml:space="preserve"> </w:t>
            </w:r>
            <w:r>
              <w:rPr>
                <w:rFonts w:ascii="Times New Roman" w:hAnsi="宋体"/>
                <w:szCs w:val="21"/>
              </w:rPr>
              <w:t>单质</w:t>
            </w:r>
            <w:r>
              <w:rPr>
                <w:rFonts w:ascii="Times New Roman" w:hAnsi="Times New Roman"/>
                <w:szCs w:val="21"/>
              </w:rPr>
              <w:t xml:space="preserve">                </w:t>
            </w:r>
            <w:r>
              <w:rPr>
                <w:rFonts w:ascii="Times New Roman" w:hAnsi="宋体"/>
                <w:szCs w:val="21"/>
              </w:rPr>
              <w:t>碱</w:t>
            </w:r>
          </w:p>
          <w:p>
            <w:pPr>
              <w:spacing w:line="400" w:lineRule="exact"/>
              <w:rPr>
                <w:rFonts w:ascii="Times New Roman" w:hAnsi="Times New Roman"/>
                <w:szCs w:val="21"/>
              </w:rPr>
            </w:pPr>
            <w:r>
              <w:rPr>
                <w:rFonts w:ascii="Times New Roman" w:hAnsi="Times New Roman"/>
                <w:szCs w:val="21"/>
              </w:rPr>
              <mc:AlternateContent>
                <mc:Choice Requires="wps">
                  <w:drawing>
                    <wp:anchor distT="0" distB="0" distL="114300" distR="114300" simplePos="0" relativeHeight="251660288" behindDoc="0" locked="0" layoutInCell="1" allowOverlap="1">
                      <wp:simplePos x="0" y="0"/>
                      <wp:positionH relativeFrom="column">
                        <wp:posOffset>1418590</wp:posOffset>
                      </wp:positionH>
                      <wp:positionV relativeFrom="paragraph">
                        <wp:posOffset>141605</wp:posOffset>
                      </wp:positionV>
                      <wp:extent cx="90805" cy="483235"/>
                      <wp:effectExtent l="4445" t="4445" r="19050" b="7620"/>
                      <wp:wrapNone/>
                      <wp:docPr id="3" name="左大括号 3"/>
                      <wp:cNvGraphicFramePr/>
                      <a:graphic xmlns:a="http://schemas.openxmlformats.org/drawingml/2006/main">
                        <a:graphicData uri="http://schemas.microsoft.com/office/word/2010/wordprocessingShape">
                          <wps:wsp>
                            <wps:cNvSpPr/>
                            <wps:spPr>
                              <a:xfrm>
                                <a:off x="0" y="0"/>
                                <a:ext cx="90805" cy="483235"/>
                              </a:xfrm>
                              <a:prstGeom prst="leftBrace">
                                <a:avLst>
                                  <a:gd name="adj1" fmla="val 44347"/>
                                  <a:gd name="adj2" fmla="val 50000"/>
                                </a:avLst>
                              </a:prstGeom>
                              <a:noFill/>
                              <a:ln w="9525" cap="flat" cmpd="sng">
                                <a:solidFill>
                                  <a:srgbClr val="000000"/>
                                </a:solidFill>
                                <a:prstDash val="solid"/>
                                <a:headEnd type="none" w="med" len="med"/>
                                <a:tailEnd type="none" w="med" len="med"/>
                              </a:ln>
                            </wps:spPr>
                            <wps:bodyPr upright="1"/>
                          </wps:wsp>
                        </a:graphicData>
                      </a:graphic>
                    </wp:anchor>
                  </w:drawing>
                </mc:Choice>
                <mc:Fallback>
                  <w:pict>
                    <v:shape id="_x0000_s1026" o:spid="_x0000_s1026" o:spt="87" type="#_x0000_t87" style="position:absolute;left:0pt;margin-left:111.7pt;margin-top:11.15pt;height:38.05pt;width:7.15pt;z-index:251660288;mso-width-relative:page;mso-height-relative:page;" filled="f" coordsize="21600,21600" o:gfxdata="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HsECKtoAAAAJAQAADwAAAAAAAAABACAAAAAiAAAAZHJz&#10;L2Rvd25yZXYueG1sUEsBAhQAFAAAAAgAh07iQA/5u+wCAgAA9wMAAA4AAAAAAAAAAQAgAAAAKQEA&#10;AGRycy9lMm9Eb2MueG1sUEsFBgAAAAAGAAYAWQEAAJ0FAAAAAA==&#10;">
                      <v:path arrowok="t"/>
                      <v:fill on="f" focussize="0,0"/>
                      <v:stroke/>
                      <v:imagedata o:title=""/>
                      <o:lock v:ext="edit"/>
                    </v:shape>
                  </w:pict>
                </mc:Fallback>
              </mc:AlternateContent>
            </w:r>
            <w:r>
              <w:rPr>
                <w:rFonts w:ascii="Times New Roman" w:hAnsi="Times New Roman"/>
                <w:szCs w:val="21"/>
              </w:rPr>
              <mc:AlternateContent>
                <mc:Choice Requires="wps">
                  <w:drawing>
                    <wp:anchor distT="0" distB="0" distL="114300" distR="114300" simplePos="0" relativeHeight="251658240" behindDoc="0" locked="0" layoutInCell="1" allowOverlap="1">
                      <wp:simplePos x="0" y="0"/>
                      <wp:positionH relativeFrom="column">
                        <wp:posOffset>260350</wp:posOffset>
                      </wp:positionH>
                      <wp:positionV relativeFrom="paragraph">
                        <wp:posOffset>202565</wp:posOffset>
                      </wp:positionV>
                      <wp:extent cx="146050" cy="914400"/>
                      <wp:effectExtent l="4445" t="4445" r="1905" b="14605"/>
                      <wp:wrapNone/>
                      <wp:docPr id="4" name="左大括号 4"/>
                      <wp:cNvGraphicFramePr/>
                      <a:graphic xmlns:a="http://schemas.openxmlformats.org/drawingml/2006/main">
                        <a:graphicData uri="http://schemas.microsoft.com/office/word/2010/wordprocessingShape">
                          <wps:wsp>
                            <wps:cNvSpPr/>
                            <wps:spPr>
                              <a:xfrm>
                                <a:off x="0" y="0"/>
                                <a:ext cx="146050" cy="914400"/>
                              </a:xfrm>
                              <a:prstGeom prst="leftBrace">
                                <a:avLst>
                                  <a:gd name="adj1" fmla="val 52173"/>
                                  <a:gd name="adj2" fmla="val 50000"/>
                                </a:avLst>
                              </a:prstGeom>
                              <a:noFill/>
                              <a:ln w="9525" cap="flat" cmpd="sng">
                                <a:solidFill>
                                  <a:srgbClr val="000000"/>
                                </a:solidFill>
                                <a:prstDash val="solid"/>
                                <a:headEnd type="none" w="med" len="med"/>
                                <a:tailEnd type="none" w="med" len="med"/>
                              </a:ln>
                            </wps:spPr>
                            <wps:bodyPr upright="1"/>
                          </wps:wsp>
                        </a:graphicData>
                      </a:graphic>
                    </wp:anchor>
                  </w:drawing>
                </mc:Choice>
                <mc:Fallback>
                  <w:pict>
                    <v:shape id="_x0000_s1026" o:spid="_x0000_s1026" o:spt="87" type="#_x0000_t87" style="position:absolute;left:0pt;margin-left:20.5pt;margin-top:15.95pt;height:72pt;width:11.5pt;z-index:251658240;mso-width-relative:page;mso-height-relative:page;" filled="f" coordsize="21600,21600" o:gfxdata="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&#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YxWyktkAAAAIAQAADwAAAAAAAAABACAAAAAiAAAAZHJz&#10;L2Rvd25yZXYueG1sUEsBAhQAFAAAAAgAh07iQKC3/ywDAgAA+AMAAA4AAAAAAAAAAQAgAAAAKAEA&#10;AGRycy9lMm9Eb2MueG1sUEsFBgAAAAAGAAYAWQEAAJ0FAAAAAA==&#10;">
                      <v:path arrowok="t"/>
                      <v:fill on="f" focussize="0,0"/>
                      <v:stroke/>
                      <v:imagedata o:title=""/>
                      <o:lock v:ext="edit"/>
                    </v:shape>
                  </w:pict>
                </mc:Fallback>
              </mc:AlternateContent>
            </w:r>
            <w:r>
              <w:rPr>
                <w:rFonts w:ascii="Times New Roman" w:hAnsi="Times New Roman"/>
                <w:szCs w:val="21"/>
              </w:rPr>
              <w:t xml:space="preserve">      </w:t>
            </w:r>
            <w:r>
              <w:rPr>
                <w:rFonts w:hint="eastAsia" w:ascii="Times New Roman" w:hAnsi="Times New Roman"/>
                <w:szCs w:val="21"/>
              </w:rPr>
              <w:t xml:space="preserve"> </w:t>
            </w:r>
            <w:r>
              <w:rPr>
                <w:rFonts w:ascii="Times New Roman" w:hAnsi="宋体"/>
                <w:szCs w:val="21"/>
              </w:rPr>
              <w:t>纯净物</w:t>
            </w:r>
            <w:r>
              <w:rPr>
                <w:rFonts w:ascii="Times New Roman" w:hAnsi="Times New Roman"/>
                <w:szCs w:val="21"/>
              </w:rPr>
              <w:t xml:space="preserve">          </w:t>
            </w:r>
            <w:r>
              <w:rPr>
                <w:rFonts w:ascii="Times New Roman" w:hAnsi="宋体"/>
                <w:szCs w:val="21"/>
              </w:rPr>
              <w:t>无机化合物</w:t>
            </w:r>
            <w:r>
              <w:rPr>
                <w:rFonts w:ascii="Times New Roman" w:hAnsi="Times New Roman"/>
                <w:szCs w:val="21"/>
              </w:rPr>
              <w:t xml:space="preserve">  </w:t>
            </w:r>
            <w:r>
              <w:rPr>
                <w:rFonts w:ascii="Times New Roman" w:hAnsi="宋体"/>
                <w:szCs w:val="21"/>
              </w:rPr>
              <w:t>盐</w:t>
            </w:r>
          </w:p>
          <w:p>
            <w:pPr>
              <w:spacing w:line="400" w:lineRule="exact"/>
              <w:rPr>
                <w:rFonts w:ascii="Times New Roman" w:hAnsi="Times New Roman"/>
                <w:szCs w:val="21"/>
              </w:rPr>
            </w:pPr>
            <w:r>
              <w:rPr>
                <w:rFonts w:ascii="Times New Roman" w:hAnsi="Times New Roman"/>
                <w:szCs w:val="21"/>
              </w:rPr>
              <w:t xml:space="preserve">              </w:t>
            </w:r>
            <w:r>
              <w:rPr>
                <w:rFonts w:hint="eastAsia" w:ascii="Times New Roman" w:hAnsi="Times New Roman"/>
                <w:szCs w:val="21"/>
              </w:rPr>
              <w:t xml:space="preserve"> </w:t>
            </w:r>
            <w:r>
              <w:rPr>
                <w:rFonts w:ascii="Times New Roman" w:hAnsi="宋体"/>
                <w:szCs w:val="21"/>
              </w:rPr>
              <w:t>化合物</w:t>
            </w:r>
            <w:r>
              <w:rPr>
                <w:rFonts w:ascii="Times New Roman" w:hAnsi="Times New Roman"/>
                <w:szCs w:val="21"/>
              </w:rPr>
              <w:t xml:space="preserve">              </w:t>
            </w:r>
            <w:r>
              <w:rPr>
                <w:rFonts w:ascii="Times New Roman" w:hAnsi="宋体"/>
                <w:szCs w:val="21"/>
              </w:rPr>
              <w:t>氧化物</w:t>
            </w:r>
          </w:p>
          <w:p>
            <w:pPr>
              <w:spacing w:line="400" w:lineRule="exact"/>
              <w:rPr>
                <w:rFonts w:ascii="Times New Roman" w:hAnsi="Times New Roman"/>
                <w:szCs w:val="21"/>
              </w:rPr>
            </w:pPr>
            <w:r>
              <w:rPr>
                <w:rFonts w:ascii="Times New Roman" w:hAnsi="宋体"/>
                <w:szCs w:val="21"/>
              </w:rPr>
              <w:t>物质</w:t>
            </w:r>
            <w:r>
              <w:rPr>
                <w:rFonts w:ascii="Times New Roman" w:hAnsi="Times New Roman"/>
                <w:szCs w:val="21"/>
              </w:rPr>
              <w:t xml:space="preserve">            </w:t>
            </w:r>
            <w:r>
              <w:rPr>
                <w:rFonts w:hint="eastAsia" w:ascii="Times New Roman" w:hAnsi="Times New Roman"/>
                <w:szCs w:val="21"/>
              </w:rPr>
              <w:t xml:space="preserve"> </w:t>
            </w:r>
            <w:r>
              <w:rPr>
                <w:rFonts w:ascii="Times New Roman" w:hAnsi="Times New Roman"/>
                <w:szCs w:val="21"/>
              </w:rPr>
              <w:t xml:space="preserve">      </w:t>
            </w:r>
            <w:r>
              <w:rPr>
                <w:rFonts w:ascii="Times New Roman" w:hAnsi="宋体"/>
                <w:szCs w:val="21"/>
              </w:rPr>
              <w:t>有机化合物</w:t>
            </w:r>
            <w:r>
              <w:rPr>
                <w:rFonts w:hint="eastAsia" w:ascii="Times New Roman" w:hAnsi="宋体"/>
                <w:szCs w:val="21"/>
              </w:rPr>
              <w:t xml:space="preserve">  </w:t>
            </w:r>
          </w:p>
          <w:p>
            <w:pPr>
              <w:spacing w:line="400" w:lineRule="exact"/>
              <w:rPr>
                <w:rFonts w:ascii="Times New Roman" w:hAnsi="Times New Roman"/>
                <w:szCs w:val="21"/>
              </w:rPr>
            </w:pPr>
          </w:p>
          <w:p>
            <w:pPr>
              <w:spacing w:line="400" w:lineRule="exact"/>
              <w:rPr>
                <w:rFonts w:ascii="Times New Roman" w:hAnsi="Times New Roman"/>
                <w:szCs w:val="21"/>
              </w:rPr>
            </w:pPr>
            <w:r>
              <w:rPr>
                <w:rFonts w:ascii="Times New Roman" w:hAnsi="Times New Roman"/>
                <w:szCs w:val="21"/>
              </w:rPr>
              <w:t xml:space="preserve">     </w:t>
            </w:r>
            <w:r>
              <w:rPr>
                <w:rFonts w:hint="eastAsia" w:ascii="Times New Roman" w:hAnsi="Times New Roman"/>
                <w:szCs w:val="21"/>
              </w:rPr>
              <w:t xml:space="preserve"> </w:t>
            </w:r>
            <w:r>
              <w:rPr>
                <w:rFonts w:ascii="Times New Roman" w:hAnsi="Times New Roman"/>
                <w:szCs w:val="21"/>
              </w:rPr>
              <w:t xml:space="preserve"> </w:t>
            </w:r>
            <w:r>
              <w:rPr>
                <w:rFonts w:ascii="Times New Roman" w:hAnsi="宋体"/>
                <w:szCs w:val="21"/>
              </w:rPr>
              <w:t>混合物</w:t>
            </w:r>
          </w:p>
          <w:p>
            <w:pPr>
              <w:spacing w:line="400" w:lineRule="exact"/>
              <w:rPr>
                <w:rFonts w:ascii="Times New Roman" w:hAnsi="Times New Roman"/>
                <w:szCs w:val="21"/>
              </w:rPr>
            </w:pPr>
            <w:r>
              <w:rPr>
                <w:rFonts w:ascii="Times New Roman" w:hAnsi="宋体"/>
                <w:szCs w:val="21"/>
              </w:rPr>
              <w:t>二、依据不同分类标准得到不同结果</w:t>
            </w:r>
          </w:p>
          <w:p>
            <w:pPr>
              <w:spacing w:line="400" w:lineRule="exact"/>
              <w:rPr>
                <w:rFonts w:ascii="Times New Roman" w:hAnsi="Times New Roman"/>
                <w:szCs w:val="21"/>
              </w:rPr>
            </w:pPr>
            <w:r>
              <w:rPr>
                <w:rFonts w:ascii="Times New Roman" w:hAnsi="Times New Roman"/>
                <w:szCs w:val="21"/>
              </w:rPr>
              <mc:AlternateContent>
                <mc:Choice Requires="wps">
                  <w:drawing>
                    <wp:anchor distT="0" distB="0" distL="114300" distR="114300" simplePos="0" relativeHeight="251662336" behindDoc="0" locked="0" layoutInCell="1" allowOverlap="1">
                      <wp:simplePos x="0" y="0"/>
                      <wp:positionH relativeFrom="column">
                        <wp:posOffset>429260</wp:posOffset>
                      </wp:positionH>
                      <wp:positionV relativeFrom="paragraph">
                        <wp:posOffset>161925</wp:posOffset>
                      </wp:positionV>
                      <wp:extent cx="90805" cy="483235"/>
                      <wp:effectExtent l="4445" t="4445" r="19050" b="7620"/>
                      <wp:wrapNone/>
                      <wp:docPr id="5" name="左大括号 5"/>
                      <wp:cNvGraphicFramePr/>
                      <a:graphic xmlns:a="http://schemas.openxmlformats.org/drawingml/2006/main">
                        <a:graphicData uri="http://schemas.microsoft.com/office/word/2010/wordprocessingShape">
                          <wps:wsp>
                            <wps:cNvSpPr/>
                            <wps:spPr>
                              <a:xfrm>
                                <a:off x="0" y="0"/>
                                <a:ext cx="90805" cy="483235"/>
                              </a:xfrm>
                              <a:prstGeom prst="leftBrace">
                                <a:avLst>
                                  <a:gd name="adj1" fmla="val 44347"/>
                                  <a:gd name="adj2" fmla="val 50000"/>
                                </a:avLst>
                              </a:prstGeom>
                              <a:noFill/>
                              <a:ln w="9525" cap="flat" cmpd="sng">
                                <a:solidFill>
                                  <a:srgbClr val="000000"/>
                                </a:solidFill>
                                <a:prstDash val="solid"/>
                                <a:headEnd type="none" w="med" len="med"/>
                                <a:tailEnd type="none" w="med" len="med"/>
                              </a:ln>
                            </wps:spPr>
                            <wps:bodyPr upright="1"/>
                          </wps:wsp>
                        </a:graphicData>
                      </a:graphic>
                    </wp:anchor>
                  </w:drawing>
                </mc:Choice>
                <mc:Fallback>
                  <w:pict>
                    <v:shape id="_x0000_s1026" o:spid="_x0000_s1026" o:spt="87" type="#_x0000_t87" style="position:absolute;left:0pt;margin-left:33.8pt;margin-top:12.75pt;height:38.05pt;width:7.15pt;z-index:251662336;mso-width-relative:page;mso-height-relative:page;" filled="f" coordsize="21600,21600" o:gfxdata="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OQ2+qNkAAAAIAQAADwAAAAAAAAABACAAAAAiAAAAZHJzL2Rv&#10;d25yZXYueG1sUEsBAhQAFAAAAAgAh07iQIWg0yMAAgAA9wMAAA4AAAAAAAAAAQAgAAAAKAEAAGRy&#10;cy9lMm9Eb2MueG1sUEsFBgAAAAAGAAYAWQEAAJoFAAAAAA==&#10;">
                      <v:path arrowok="t"/>
                      <v:fill on="f" focussize="0,0"/>
                      <v:stroke/>
                      <v:imagedata o:title=""/>
                      <o:lock v:ext="edit"/>
                    </v:shape>
                  </w:pict>
                </mc:Fallback>
              </mc:AlternateContent>
            </w:r>
            <w:r>
              <w:rPr>
                <w:rFonts w:ascii="Times New Roman" w:hAnsi="Times New Roman"/>
                <w:szCs w:val="21"/>
              </w:rPr>
              <w:t xml:space="preserve">        </w:t>
            </w:r>
            <w:r>
              <w:rPr>
                <w:rFonts w:ascii="Times New Roman" w:hAnsi="宋体"/>
                <w:szCs w:val="21"/>
              </w:rPr>
              <w:t>金属氧化物</w:t>
            </w:r>
          </w:p>
          <w:p>
            <w:pPr>
              <w:spacing w:line="400" w:lineRule="exact"/>
              <w:rPr>
                <w:rFonts w:ascii="Times New Roman" w:hAnsi="Times New Roman"/>
                <w:szCs w:val="21"/>
              </w:rPr>
            </w:pPr>
            <w:r>
              <w:rPr>
                <w:rFonts w:ascii="Times New Roman" w:hAnsi="宋体"/>
                <w:szCs w:val="21"/>
              </w:rPr>
              <w:t>氧化物</w:t>
            </w:r>
            <w:r>
              <w:rPr>
                <w:rFonts w:ascii="Times New Roman" w:hAnsi="Times New Roman"/>
                <w:szCs w:val="21"/>
              </w:rPr>
              <w:t xml:space="preserve">              </w:t>
            </w:r>
            <w:r>
              <w:rPr>
                <w:rFonts w:ascii="Times New Roman" w:hAnsi="宋体"/>
                <w:szCs w:val="21"/>
              </w:rPr>
              <w:t>（根据组成元素种类分类）</w:t>
            </w:r>
          </w:p>
          <w:p>
            <w:pPr>
              <w:spacing w:line="400" w:lineRule="exact"/>
              <w:rPr>
                <w:rFonts w:ascii="Times New Roman" w:hAnsi="Times New Roman"/>
                <w:szCs w:val="21"/>
              </w:rPr>
            </w:pPr>
            <w:r>
              <w:rPr>
                <w:rFonts w:ascii="Times New Roman" w:hAnsi="Times New Roman"/>
                <w:szCs w:val="21"/>
              </w:rPr>
              <w:t xml:space="preserve">        </w:t>
            </w:r>
            <w:r>
              <w:rPr>
                <w:rFonts w:ascii="Times New Roman" w:hAnsi="宋体"/>
                <w:szCs w:val="21"/>
              </w:rPr>
              <w:t>非金属氧化物</w:t>
            </w:r>
          </w:p>
          <w:p>
            <w:pPr>
              <w:spacing w:line="400" w:lineRule="exact"/>
              <w:rPr>
                <w:rFonts w:ascii="Times New Roman" w:hAnsi="Times New Roman"/>
                <w:szCs w:val="21"/>
              </w:rPr>
            </w:pPr>
            <w:r>
              <w:rPr>
                <w:rFonts w:ascii="Times New Roman" w:hAnsi="Times New Roman"/>
                <w:szCs w:val="21"/>
              </w:rPr>
              <mc:AlternateContent>
                <mc:Choice Requires="wps">
                  <w:drawing>
                    <wp:anchor distT="0" distB="0" distL="114300" distR="114300" simplePos="0" relativeHeight="251663360" behindDoc="0" locked="0" layoutInCell="1" allowOverlap="1">
                      <wp:simplePos x="0" y="0"/>
                      <wp:positionH relativeFrom="column">
                        <wp:posOffset>414020</wp:posOffset>
                      </wp:positionH>
                      <wp:positionV relativeFrom="paragraph">
                        <wp:posOffset>168275</wp:posOffset>
                      </wp:positionV>
                      <wp:extent cx="90805" cy="483235"/>
                      <wp:effectExtent l="4445" t="4445" r="19050" b="7620"/>
                      <wp:wrapNone/>
                      <wp:docPr id="6" name="左大括号 6"/>
                      <wp:cNvGraphicFramePr/>
                      <a:graphic xmlns:a="http://schemas.openxmlformats.org/drawingml/2006/main">
                        <a:graphicData uri="http://schemas.microsoft.com/office/word/2010/wordprocessingShape">
                          <wps:wsp>
                            <wps:cNvSpPr/>
                            <wps:spPr>
                              <a:xfrm>
                                <a:off x="0" y="0"/>
                                <a:ext cx="90805" cy="483235"/>
                              </a:xfrm>
                              <a:prstGeom prst="leftBrace">
                                <a:avLst>
                                  <a:gd name="adj1" fmla="val 44347"/>
                                  <a:gd name="adj2" fmla="val 50000"/>
                                </a:avLst>
                              </a:prstGeom>
                              <a:noFill/>
                              <a:ln w="9525" cap="flat" cmpd="sng">
                                <a:solidFill>
                                  <a:srgbClr val="000000"/>
                                </a:solidFill>
                                <a:prstDash val="solid"/>
                                <a:headEnd type="none" w="med" len="med"/>
                                <a:tailEnd type="none" w="med" len="med"/>
                              </a:ln>
                            </wps:spPr>
                            <wps:bodyPr upright="1"/>
                          </wps:wsp>
                        </a:graphicData>
                      </a:graphic>
                    </wp:anchor>
                  </w:drawing>
                </mc:Choice>
                <mc:Fallback>
                  <w:pict>
                    <v:shape id="_x0000_s1026" o:spid="_x0000_s1026" o:spt="87" type="#_x0000_t87" style="position:absolute;left:0pt;margin-left:32.6pt;margin-top:13.25pt;height:38.05pt;width:7.15pt;z-index:251663360;mso-width-relative:page;mso-height-relative:page;" filled="f" coordsize="21600,21600" o:gfxdata="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FpntB2QAAAAgBAAAPAAAAAAAAAAEAIAAAACIAAABkcnMv&#10;ZG93bnJldi54bWxQSwECFAAUAAAACACHTuJAQIxnRAICAAD3AwAADgAAAAAAAAABACAAAAAoAQAA&#10;ZHJzL2Uyb0RvYy54bWxQSwUGAAAAAAYABgBZAQAAnAUAAAAA&#10;">
                      <v:path arrowok="t"/>
                      <v:fill on="f" focussize="0,0"/>
                      <v:stroke/>
                      <v:imagedata o:title=""/>
                      <o:lock v:ext="edit"/>
                    </v:shape>
                  </w:pict>
                </mc:Fallback>
              </mc:AlternateContent>
            </w:r>
            <w:r>
              <w:rPr>
                <w:rFonts w:ascii="Times New Roman" w:hAnsi="Times New Roman"/>
                <w:szCs w:val="21"/>
              </w:rPr>
              <w:t xml:space="preserve">        </w:t>
            </w:r>
            <w:r>
              <w:rPr>
                <w:rFonts w:ascii="Times New Roman" w:hAnsi="宋体"/>
                <w:szCs w:val="21"/>
              </w:rPr>
              <w:t>酸性氧化物</w:t>
            </w:r>
          </w:p>
          <w:p>
            <w:pPr>
              <w:spacing w:line="400" w:lineRule="exact"/>
              <w:rPr>
                <w:rFonts w:ascii="Times New Roman" w:hAnsi="Times New Roman"/>
                <w:szCs w:val="21"/>
              </w:rPr>
            </w:pPr>
            <w:r>
              <w:rPr>
                <w:rFonts w:ascii="Times New Roman" w:hAnsi="宋体"/>
                <w:szCs w:val="21"/>
              </w:rPr>
              <w:t>氧化物</w:t>
            </w:r>
            <w:r>
              <w:rPr>
                <w:rFonts w:ascii="Times New Roman" w:hAnsi="Times New Roman"/>
                <w:szCs w:val="21"/>
              </w:rPr>
              <w:t xml:space="preserve">  </w:t>
            </w:r>
            <w:r>
              <w:rPr>
                <w:rFonts w:ascii="Times New Roman" w:hAnsi="宋体"/>
                <w:szCs w:val="21"/>
              </w:rPr>
              <w:t>碱性氧化物</w:t>
            </w:r>
            <w:r>
              <w:rPr>
                <w:rFonts w:ascii="Times New Roman" w:hAnsi="Times New Roman"/>
                <w:szCs w:val="21"/>
              </w:rPr>
              <w:t xml:space="preserve">      </w:t>
            </w:r>
            <w:r>
              <w:rPr>
                <w:rFonts w:ascii="Times New Roman" w:hAnsi="宋体"/>
                <w:szCs w:val="21"/>
              </w:rPr>
              <w:t>（根据性质分类）</w:t>
            </w:r>
          </w:p>
          <w:p>
            <w:pPr>
              <w:spacing w:line="400" w:lineRule="exact"/>
              <w:rPr>
                <w:rFonts w:ascii="Times New Roman" w:hAnsi="Times New Roman"/>
                <w:szCs w:val="21"/>
              </w:rPr>
            </w:pPr>
            <w:r>
              <w:rPr>
                <w:rFonts w:ascii="Times New Roman" w:hAnsi="Times New Roman"/>
                <w:szCs w:val="21"/>
              </w:rPr>
              <w:t xml:space="preserve">        </w:t>
            </w:r>
            <w:r>
              <w:rPr>
                <w:rFonts w:ascii="Times New Roman" w:hAnsi="宋体"/>
                <w:szCs w:val="21"/>
              </w:rPr>
              <w:t>其他氧化物</w:t>
            </w:r>
          </w:p>
        </w:tc>
        <w:tc>
          <w:tcPr>
            <w:tcW w:w="4111" w:type="dxa"/>
            <w:noWrap w:val="0"/>
            <w:vAlign w:val="top"/>
          </w:tcPr>
          <w:p>
            <w:pPr>
              <w:widowControl/>
              <w:spacing w:line="400" w:lineRule="exact"/>
              <w:jc w:val="left"/>
              <w:rPr>
                <w:rFonts w:ascii="Times New Roman" w:hAnsi="Times New Roman"/>
                <w:szCs w:val="21"/>
              </w:rPr>
            </w:pPr>
            <w:r>
              <w:rPr>
                <w:rFonts w:ascii="Times New Roman" w:hAnsi="宋体"/>
                <w:szCs w:val="21"/>
              </w:rPr>
              <w:t>氧气</w:t>
            </w:r>
            <w:r>
              <w:rPr>
                <w:rFonts w:ascii="Times New Roman" w:hAnsi="Times New Roman"/>
                <w:szCs w:val="21"/>
              </w:rPr>
              <w:t xml:space="preserve">  </w:t>
            </w:r>
            <w:r>
              <w:rPr>
                <w:rFonts w:ascii="Times New Roman" w:hAnsi="宋体"/>
                <w:szCs w:val="21"/>
              </w:rPr>
              <w:t>空气</w:t>
            </w:r>
            <w:r>
              <w:rPr>
                <w:rFonts w:ascii="Times New Roman" w:hAnsi="Times New Roman"/>
                <w:szCs w:val="21"/>
              </w:rPr>
              <w:t xml:space="preserve">  </w:t>
            </w:r>
            <w:r>
              <w:rPr>
                <w:rFonts w:ascii="Times New Roman" w:hAnsi="宋体"/>
                <w:szCs w:val="21"/>
              </w:rPr>
              <w:t>氯化氢</w:t>
            </w:r>
            <w:r>
              <w:rPr>
                <w:rFonts w:ascii="Times New Roman" w:hAnsi="Times New Roman"/>
                <w:szCs w:val="21"/>
              </w:rPr>
              <w:t xml:space="preserve">  </w:t>
            </w:r>
            <w:r>
              <w:rPr>
                <w:rFonts w:ascii="Times New Roman" w:hAnsi="宋体"/>
                <w:szCs w:val="21"/>
              </w:rPr>
              <w:t>硫酸</w:t>
            </w:r>
            <w:r>
              <w:rPr>
                <w:rFonts w:ascii="Times New Roman" w:hAnsi="Times New Roman"/>
                <w:szCs w:val="21"/>
              </w:rPr>
              <w:t xml:space="preserve">  </w:t>
            </w:r>
            <w:r>
              <w:rPr>
                <w:rFonts w:ascii="Times New Roman" w:hAnsi="宋体"/>
                <w:szCs w:val="21"/>
              </w:rPr>
              <w:t>氯化钠</w:t>
            </w:r>
          </w:p>
          <w:p>
            <w:pPr>
              <w:widowControl/>
              <w:spacing w:line="400" w:lineRule="exact"/>
              <w:jc w:val="left"/>
              <w:rPr>
                <w:rFonts w:ascii="Times New Roman" w:hAnsi="Times New Roman"/>
                <w:szCs w:val="21"/>
              </w:rPr>
            </w:pPr>
            <w:r>
              <w:rPr>
                <w:rFonts w:ascii="Times New Roman" w:hAnsi="Times New Roman" w:eastAsia="华文行楷"/>
                <w:szCs w:val="21"/>
              </w:rPr>
              <w:t>气体  气体   气体  液体    固体</w:t>
            </w:r>
          </w:p>
          <w:p>
            <w:pPr>
              <w:widowControl/>
              <w:spacing w:line="400" w:lineRule="exact"/>
              <w:jc w:val="left"/>
              <w:rPr>
                <w:rFonts w:ascii="Times New Roman" w:hAnsi="Times New Roman" w:eastAsia="华文行楷"/>
                <w:szCs w:val="21"/>
              </w:rPr>
            </w:pPr>
            <w:r>
              <w:rPr>
                <w:rFonts w:ascii="Times New Roman" w:hAnsi="Times New Roman" w:eastAsia="华文行楷"/>
                <w:szCs w:val="21"/>
              </w:rPr>
              <w:t>单质 混合物   酸    酸      盐</w:t>
            </w:r>
          </w:p>
          <w:p>
            <w:pPr>
              <w:widowControl/>
              <w:spacing w:line="400" w:lineRule="exact"/>
              <w:jc w:val="left"/>
              <w:rPr>
                <w:rFonts w:ascii="Times New Roman" w:hAnsi="Times New Roman"/>
                <w:szCs w:val="21"/>
              </w:rPr>
            </w:pPr>
            <w:r>
              <w:rPr>
                <w:rFonts w:ascii="Times New Roman" w:hAnsi="Times New Roman"/>
                <w:szCs w:val="21"/>
              </w:rPr>
              <w:t xml:space="preserve"> </w:t>
            </w:r>
            <w:r>
              <w:rPr>
                <w:rFonts w:ascii="Times New Roman" w:hAnsi="宋体"/>
                <w:szCs w:val="21"/>
              </w:rPr>
              <w:t>硫酸铜</w:t>
            </w:r>
            <w:r>
              <w:rPr>
                <w:rFonts w:ascii="Times New Roman" w:hAnsi="Times New Roman"/>
                <w:szCs w:val="21"/>
              </w:rPr>
              <w:t xml:space="preserve">  </w:t>
            </w:r>
            <w:r>
              <w:rPr>
                <w:rFonts w:ascii="Times New Roman" w:hAnsi="宋体"/>
                <w:szCs w:val="21"/>
              </w:rPr>
              <w:t>二氧化碳</w:t>
            </w:r>
            <w:r>
              <w:rPr>
                <w:rFonts w:ascii="Times New Roman" w:hAnsi="Times New Roman"/>
                <w:szCs w:val="21"/>
              </w:rPr>
              <w:t xml:space="preserve">  </w:t>
            </w:r>
            <w:r>
              <w:rPr>
                <w:rFonts w:ascii="Times New Roman" w:hAnsi="宋体"/>
                <w:szCs w:val="21"/>
              </w:rPr>
              <w:t>一氧化碳</w:t>
            </w:r>
            <w:r>
              <w:rPr>
                <w:rFonts w:ascii="Times New Roman" w:hAnsi="Times New Roman"/>
                <w:szCs w:val="21"/>
              </w:rPr>
              <w:t xml:space="preserve">  </w:t>
            </w:r>
            <w:r>
              <w:rPr>
                <w:rFonts w:ascii="Times New Roman" w:hAnsi="宋体"/>
                <w:szCs w:val="21"/>
              </w:rPr>
              <w:t>水</w:t>
            </w:r>
          </w:p>
          <w:p>
            <w:pPr>
              <w:widowControl/>
              <w:spacing w:line="400" w:lineRule="exact"/>
              <w:jc w:val="left"/>
              <w:rPr>
                <w:rFonts w:ascii="Times New Roman" w:hAnsi="Times New Roman" w:eastAsia="华文行楷"/>
                <w:szCs w:val="21"/>
              </w:rPr>
            </w:pPr>
            <w:r>
              <w:rPr>
                <w:rFonts w:ascii="Times New Roman" w:hAnsi="Times New Roman"/>
                <w:szCs w:val="21"/>
              </w:rPr>
              <w:t xml:space="preserve">  </w:t>
            </w:r>
            <w:r>
              <w:rPr>
                <w:rFonts w:ascii="Times New Roman" w:hAnsi="Times New Roman" w:eastAsia="华文行楷"/>
                <w:szCs w:val="21"/>
              </w:rPr>
              <w:t>固体    气体      气体    液体</w:t>
            </w:r>
          </w:p>
          <w:p>
            <w:pPr>
              <w:widowControl/>
              <w:spacing w:line="400" w:lineRule="exact"/>
              <w:jc w:val="left"/>
              <w:rPr>
                <w:rFonts w:ascii="Times New Roman" w:hAnsi="Times New Roman" w:eastAsia="华文行楷"/>
                <w:szCs w:val="21"/>
              </w:rPr>
            </w:pPr>
            <w:r>
              <w:rPr>
                <w:rFonts w:ascii="Times New Roman" w:hAnsi="Times New Roman" w:eastAsia="华文行楷"/>
                <w:szCs w:val="21"/>
              </w:rPr>
              <w:t xml:space="preserve">  盐     氧化物   氧化物  氧化物</w:t>
            </w:r>
          </w:p>
          <w:p>
            <w:pPr>
              <w:widowControl/>
              <w:spacing w:line="400" w:lineRule="exact"/>
              <w:ind w:left="360"/>
              <w:jc w:val="left"/>
              <w:rPr>
                <w:rFonts w:ascii="Times New Roman" w:hAnsi="Times New Roman" w:eastAsia="华文行楷"/>
                <w:szCs w:val="21"/>
              </w:rPr>
            </w:pPr>
          </w:p>
          <w:p>
            <w:pPr>
              <w:widowControl/>
              <w:spacing w:line="400" w:lineRule="exact"/>
              <w:jc w:val="left"/>
              <w:rPr>
                <w:rFonts w:ascii="Times New Roman" w:hAnsi="Times New Roman"/>
                <w:szCs w:val="21"/>
              </w:rPr>
            </w:pPr>
            <w:r>
              <w:rPr>
                <w:rFonts w:ascii="Times New Roman" w:hAnsi="Times New Roman"/>
                <w:szCs w:val="21"/>
              </w:rPr>
              <w:t>CO</w:t>
            </w:r>
            <w:r>
              <w:rPr>
                <w:rFonts w:ascii="Times New Roman" w:hAnsi="Times New Roman"/>
                <w:szCs w:val="21"/>
                <w:vertAlign w:val="subscript"/>
              </w:rPr>
              <w:t>2</w:t>
            </w:r>
            <w:r>
              <w:rPr>
                <w:rFonts w:ascii="Times New Roman" w:hAnsi="Times New Roman"/>
                <w:szCs w:val="21"/>
              </w:rPr>
              <w:t xml:space="preserve">  CO SO</w:t>
            </w:r>
            <w:r>
              <w:rPr>
                <w:rFonts w:ascii="Times New Roman" w:hAnsi="Times New Roman"/>
                <w:szCs w:val="21"/>
                <w:vertAlign w:val="subscript"/>
              </w:rPr>
              <w:t>2</w:t>
            </w:r>
            <w:r>
              <w:rPr>
                <w:rFonts w:ascii="Times New Roman" w:hAnsi="Times New Roman"/>
                <w:szCs w:val="21"/>
              </w:rPr>
              <w:t xml:space="preserve">  P</w:t>
            </w:r>
            <w:r>
              <w:rPr>
                <w:rFonts w:ascii="Times New Roman" w:hAnsi="Times New Roman"/>
                <w:szCs w:val="21"/>
                <w:vertAlign w:val="subscript"/>
              </w:rPr>
              <w:t>2</w:t>
            </w:r>
            <w:r>
              <w:rPr>
                <w:rFonts w:ascii="Times New Roman" w:hAnsi="Times New Roman"/>
                <w:szCs w:val="21"/>
              </w:rPr>
              <w:t>O</w:t>
            </w:r>
            <w:r>
              <w:rPr>
                <w:rFonts w:ascii="Times New Roman" w:hAnsi="Times New Roman"/>
                <w:szCs w:val="21"/>
                <w:vertAlign w:val="subscript"/>
              </w:rPr>
              <w:t>5</w:t>
            </w:r>
            <w:r>
              <w:rPr>
                <w:rFonts w:ascii="Times New Roman" w:hAnsi="Times New Roman"/>
                <w:szCs w:val="21"/>
              </w:rPr>
              <w:t xml:space="preserve">  Fe</w:t>
            </w:r>
            <w:r>
              <w:rPr>
                <w:rFonts w:ascii="Times New Roman" w:hAnsi="Times New Roman"/>
                <w:szCs w:val="21"/>
                <w:vertAlign w:val="subscript"/>
              </w:rPr>
              <w:t>2</w:t>
            </w:r>
            <w:r>
              <w:rPr>
                <w:rFonts w:ascii="Times New Roman" w:hAnsi="Times New Roman"/>
                <w:szCs w:val="21"/>
              </w:rPr>
              <w:t>O</w:t>
            </w:r>
            <w:r>
              <w:rPr>
                <w:rFonts w:ascii="Times New Roman" w:hAnsi="Times New Roman"/>
                <w:szCs w:val="21"/>
                <w:vertAlign w:val="subscript"/>
              </w:rPr>
              <w:t>3</w:t>
            </w:r>
            <w:r>
              <w:rPr>
                <w:rFonts w:ascii="Times New Roman" w:hAnsi="Times New Roman"/>
                <w:szCs w:val="21"/>
              </w:rPr>
              <w:t xml:space="preserve"> </w:t>
            </w:r>
            <w:r>
              <w:rPr>
                <w:rFonts w:hint="eastAsia" w:ascii="Times New Roman" w:hAnsi="Times New Roman"/>
                <w:szCs w:val="21"/>
              </w:rPr>
              <w:t xml:space="preserve"> </w:t>
            </w:r>
            <w:r>
              <w:rPr>
                <w:rFonts w:ascii="Times New Roman" w:hAnsi="Times New Roman"/>
                <w:szCs w:val="21"/>
              </w:rPr>
              <w:t>Na</w:t>
            </w:r>
            <w:r>
              <w:rPr>
                <w:rFonts w:ascii="Times New Roman" w:hAnsi="Times New Roman"/>
                <w:szCs w:val="21"/>
                <w:vertAlign w:val="subscript"/>
              </w:rPr>
              <w:t>2</w:t>
            </w:r>
            <w:r>
              <w:rPr>
                <w:rFonts w:ascii="Times New Roman" w:hAnsi="Times New Roman"/>
                <w:szCs w:val="21"/>
              </w:rPr>
              <w:t xml:space="preserve">O </w:t>
            </w:r>
            <w:r>
              <w:rPr>
                <w:rFonts w:hint="eastAsia" w:ascii="Times New Roman" w:hAnsi="Times New Roman"/>
                <w:szCs w:val="21"/>
              </w:rPr>
              <w:t xml:space="preserve"> </w:t>
            </w:r>
            <w:r>
              <w:rPr>
                <w:rFonts w:ascii="Times New Roman" w:hAnsi="Times New Roman"/>
                <w:szCs w:val="21"/>
              </w:rPr>
              <w:t>CaO</w:t>
            </w:r>
          </w:p>
          <w:p>
            <w:pPr>
              <w:widowControl/>
              <w:spacing w:line="400" w:lineRule="exact"/>
              <w:jc w:val="left"/>
              <w:rPr>
                <w:rFonts w:ascii="Times New Roman" w:hAnsi="Times New Roman"/>
                <w:szCs w:val="21"/>
              </w:rPr>
            </w:pPr>
          </w:p>
        </w:tc>
      </w:tr>
    </w:tbl>
    <w:p>
      <w:pPr>
        <w:rPr>
          <w:rFonts w:hint="eastAsia"/>
          <w:sz w:val="24"/>
        </w:rPr>
      </w:pPr>
      <w:r>
        <w:rPr>
          <w:rFonts w:hint="eastAsia"/>
          <w:sz w:val="24"/>
        </w:rPr>
        <w:t xml:space="preserve">   （6）教学反思</w:t>
      </w:r>
    </w:p>
    <w:p>
      <w:pPr>
        <w:pStyle w:val="4"/>
        <w:spacing w:line="400" w:lineRule="exact"/>
        <w:rPr>
          <w:rFonts w:hint="eastAsia" w:hAnsi="宋体"/>
          <w:sz w:val="24"/>
          <w:szCs w:val="24"/>
        </w:rPr>
      </w:pPr>
      <w:r>
        <w:rPr>
          <w:rFonts w:hint="eastAsia" w:hAnsi="宋体"/>
          <w:sz w:val="24"/>
          <w:szCs w:val="24"/>
        </w:rPr>
        <w:t xml:space="preserve">    本节衔接课的教学设计从初、高中课标要求差异入手寻找衔接点，在分析初中教材的基础上充分考虑学生学情，在对物质分类教学实践的研究基础上</w:t>
      </w:r>
      <w:r>
        <w:rPr>
          <w:rFonts w:hAnsi="宋体"/>
          <w:sz w:val="24"/>
          <w:szCs w:val="24"/>
          <w:vertAlign w:val="superscript"/>
        </w:rPr>
        <w:fldChar w:fldCharType="begin"/>
      </w:r>
      <w:r>
        <w:rPr>
          <w:rFonts w:hAnsi="宋体"/>
          <w:sz w:val="24"/>
          <w:szCs w:val="24"/>
          <w:vertAlign w:val="superscript"/>
        </w:rPr>
        <w:instrText xml:space="preserve"> </w:instrText>
      </w:r>
      <w:r>
        <w:rPr>
          <w:rFonts w:hint="eastAsia" w:hAnsi="宋体"/>
          <w:sz w:val="24"/>
          <w:szCs w:val="24"/>
          <w:vertAlign w:val="superscript"/>
        </w:rPr>
        <w:instrText xml:space="preserve">REF _Ref3799847 \r</w:instrText>
      </w:r>
      <w:r>
        <w:rPr>
          <w:rFonts w:hAnsi="宋体"/>
          <w:sz w:val="24"/>
          <w:szCs w:val="24"/>
          <w:vertAlign w:val="superscript"/>
        </w:rPr>
        <w:instrText xml:space="preserve"> </w:instrText>
      </w:r>
      <w:r>
        <w:rPr>
          <w:rFonts w:hAnsi="宋体"/>
          <w:sz w:val="24"/>
          <w:szCs w:val="24"/>
          <w:vertAlign w:val="superscript"/>
        </w:rPr>
        <w:fldChar w:fldCharType="separate"/>
      </w:r>
      <w:r>
        <w:rPr>
          <w:rFonts w:hAnsi="宋体"/>
          <w:sz w:val="24"/>
          <w:szCs w:val="24"/>
          <w:vertAlign w:val="superscript"/>
        </w:rPr>
        <w:t>[50]</w:t>
      </w:r>
      <w:r>
        <w:rPr>
          <w:rFonts w:hAnsi="宋体"/>
          <w:sz w:val="24"/>
          <w:szCs w:val="24"/>
          <w:vertAlign w:val="superscript"/>
        </w:rPr>
        <w:fldChar w:fldCharType="end"/>
      </w:r>
      <w:r>
        <w:rPr>
          <w:rFonts w:hint="eastAsia" w:hAnsi="宋体"/>
          <w:sz w:val="24"/>
          <w:szCs w:val="24"/>
          <w:vertAlign w:val="superscript"/>
        </w:rPr>
        <w:t>-</w:t>
      </w:r>
      <w:r>
        <w:rPr>
          <w:rFonts w:hAnsi="宋体"/>
          <w:sz w:val="24"/>
          <w:szCs w:val="24"/>
          <w:vertAlign w:val="superscript"/>
        </w:rPr>
        <w:fldChar w:fldCharType="begin"/>
      </w:r>
      <w:r>
        <w:rPr>
          <w:rFonts w:hAnsi="宋体"/>
          <w:sz w:val="24"/>
          <w:szCs w:val="24"/>
          <w:vertAlign w:val="superscript"/>
        </w:rPr>
        <w:instrText xml:space="preserve"> </w:instrText>
      </w:r>
      <w:r>
        <w:rPr>
          <w:rFonts w:hint="eastAsia" w:hAnsi="宋体"/>
          <w:sz w:val="24"/>
          <w:szCs w:val="24"/>
          <w:vertAlign w:val="superscript"/>
        </w:rPr>
        <w:instrText xml:space="preserve">REF _Ref3799871 \r</w:instrText>
      </w:r>
      <w:r>
        <w:rPr>
          <w:rFonts w:hAnsi="宋体"/>
          <w:sz w:val="24"/>
          <w:szCs w:val="24"/>
          <w:vertAlign w:val="superscript"/>
        </w:rPr>
        <w:instrText xml:space="preserve"> </w:instrText>
      </w:r>
      <w:r>
        <w:rPr>
          <w:rFonts w:hAnsi="宋体"/>
          <w:sz w:val="24"/>
          <w:szCs w:val="24"/>
          <w:vertAlign w:val="superscript"/>
        </w:rPr>
        <w:fldChar w:fldCharType="separate"/>
      </w:r>
      <w:r>
        <w:rPr>
          <w:rFonts w:hAnsi="宋体"/>
          <w:sz w:val="24"/>
          <w:szCs w:val="24"/>
          <w:vertAlign w:val="superscript"/>
        </w:rPr>
        <w:t>[52]</w:t>
      </w:r>
      <w:r>
        <w:rPr>
          <w:rFonts w:hAnsi="宋体"/>
          <w:sz w:val="24"/>
          <w:szCs w:val="24"/>
          <w:vertAlign w:val="superscript"/>
        </w:rPr>
        <w:fldChar w:fldCharType="end"/>
      </w:r>
      <w:r>
        <w:rPr>
          <w:rFonts w:hint="eastAsia" w:hAnsi="宋体"/>
          <w:sz w:val="24"/>
          <w:szCs w:val="24"/>
        </w:rPr>
        <w:t>，以奥苏贝尔认知-同化学习理论为指导，力求帮助学生实现认知结构的整合与优化。</w:t>
      </w:r>
    </w:p>
    <w:p>
      <w:pPr>
        <w:spacing w:line="400" w:lineRule="exact"/>
        <w:rPr>
          <w:rFonts w:hint="eastAsia" w:ascii="宋体" w:hAnsi="宋体"/>
          <w:sz w:val="24"/>
          <w:szCs w:val="24"/>
        </w:rPr>
      </w:pPr>
      <w:r>
        <w:rPr>
          <w:rFonts w:hint="eastAsia" w:ascii="宋体" w:hAnsi="宋体"/>
          <w:sz w:val="24"/>
          <w:szCs w:val="24"/>
        </w:rPr>
        <w:t xml:space="preserve">    在创设问题情境的设计中，考虑到学生初中已经学过一些物质并有部分物质分类的概念，因此以提问的形式帮助学生回忆已有认知结构中的物质和概念，为新知识的学习提供固着点，便于学生在新旧知识间建立实质性联系，完成有意义学习。</w:t>
      </w:r>
    </w:p>
    <w:p>
      <w:pPr>
        <w:spacing w:line="400" w:lineRule="exact"/>
        <w:ind w:firstLine="480"/>
        <w:rPr>
          <w:rFonts w:hint="eastAsia" w:ascii="宋体" w:hAnsi="宋体"/>
          <w:sz w:val="24"/>
          <w:szCs w:val="24"/>
        </w:rPr>
      </w:pPr>
      <w:r>
        <w:rPr>
          <w:rFonts w:hint="eastAsia" w:ascii="宋体" w:hAnsi="宋体"/>
          <w:sz w:val="24"/>
          <w:szCs w:val="24"/>
        </w:rPr>
        <w:t>在将学生列举的物质进行分类之后，由于对同种物质的分类出现了不同结果，引起了学生的认知冲突。教师充分利用了学生的认知冲突，指出：分类原理不同，分类结果不同。在明确分类结果与分类标准之间的关系之后，教师设定任务：以物质组成为依据对自然界中物质进行分类并画出树状分类图。这一学习材料在初中化学课本（人民教育出版社九年级下册76页）曾以“讨论”的形式出现，未受到师生的足够关注，但纯净物与混合物、单质和化合物、盐的概念则在课本中以醒目字体明确标出。考虑到学生初中就读学校不同，教师对学习材料的关注度不同，因此将学习形式定为小组合作，在学习的过程中初步培养学生的合作意识，帮助学生形成谦逊的学习态度。</w:t>
      </w:r>
    </w:p>
    <w:p>
      <w:pPr>
        <w:spacing w:line="400" w:lineRule="exact"/>
        <w:ind w:firstLine="480"/>
        <w:rPr>
          <w:rFonts w:hint="eastAsia" w:ascii="宋体" w:hAnsi="宋体"/>
          <w:sz w:val="24"/>
          <w:szCs w:val="24"/>
        </w:rPr>
      </w:pPr>
      <w:r>
        <w:rPr>
          <w:rFonts w:hint="eastAsia" w:ascii="宋体" w:hAnsi="宋体"/>
          <w:sz w:val="24"/>
          <w:szCs w:val="24"/>
        </w:rPr>
        <w:t>学生完成树状分类图之后，再学习氧化物的分类就属于下位学习，更容易在新知识与原有认知结构之间建立实质联系。教学过程中，教师提出的两种不同标准下对氧化物分类的学习之间属于并列组合学习，先从化学性质角度将氧化物分为酸性氧化物、碱性氧化物和其他氧化物，再根据组成元素的种类将氧化物分为金属氧化物和非金属氧化物，通过比较这两种分类结果，找出两者联系，促进学生对新概念的同化。</w:t>
      </w:r>
    </w:p>
    <w:p>
      <w:pPr>
        <w:spacing w:line="400" w:lineRule="exact"/>
        <w:ind w:firstLine="480"/>
        <w:rPr>
          <w:rFonts w:hint="eastAsia" w:ascii="宋体" w:hAnsi="宋体"/>
          <w:sz w:val="24"/>
          <w:szCs w:val="24"/>
        </w:rPr>
      </w:pPr>
      <w:r>
        <w:rPr>
          <w:rFonts w:hint="eastAsia" w:ascii="宋体" w:hAnsi="宋体"/>
          <w:sz w:val="24"/>
          <w:szCs w:val="24"/>
        </w:rPr>
        <w:t>本节课将“一种元素可以组成多种物质”这一命题的教学以课堂接力游戏的形式推进，是考虑到学习材料难度较小，在这样学生参与度高的教学活动中不仅增强了课堂教学的趣味性，而且能激发学生的竞争愿望，强化学习动机。放在物质分类教学之后可以用来巩固教学成果，提高课堂教学效率，对初入高中的学生来说是一个投入新阶段化学概念学习的良好开端。</w:t>
      </w:r>
    </w:p>
    <w:p>
      <w:pPr>
        <w:spacing w:line="400" w:lineRule="exact"/>
        <w:ind w:firstLine="480"/>
        <w:rPr>
          <w:rFonts w:hint="eastAsia" w:ascii="宋体" w:hAnsi="宋体"/>
          <w:sz w:val="24"/>
          <w:szCs w:val="24"/>
        </w:rPr>
      </w:pPr>
      <w:r>
        <w:rPr>
          <w:rFonts w:hint="eastAsia" w:ascii="宋体" w:hAnsi="宋体"/>
          <w:sz w:val="24"/>
          <w:szCs w:val="24"/>
        </w:rPr>
        <w:t>在课堂教学过程中，因为所设问题较易解答，因此学生表现积极，做出了一些教师意料之外的回答，帮助教师在课堂上进一步了解学情，调整教学内容，及时纠正学生的片面和不准确概念。在课堂教学中设计多个环节鼓励学生小组合作学习，打破了新同学之间的陌生感，建立了良好的交流开端，初步培养了学生的合作学习意识，也为高中阶段学生为主体，教师为主导的教学奠定了基础。</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楷体">
    <w:panose1 w:val="02010609060101010101"/>
    <w:charset w:val="86"/>
    <w:family w:val="modern"/>
    <w:pitch w:val="default"/>
    <w:sig w:usb0="800002BF" w:usb1="38CF7CFA" w:usb2="00000016" w:usb3="00000000" w:csb0="00040001" w:csb1="00000000"/>
  </w:font>
  <w:font w:name="华文行楷">
    <w:altName w:val="Arial Unicode MS"/>
    <w:panose1 w:val="02010800040101010101"/>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0038A0F"/>
    <w:multiLevelType w:val="singleLevel"/>
    <w:tmpl w:val="D0038A0F"/>
    <w:lvl w:ilvl="0" w:tentative="0">
      <w:start w:val="5"/>
      <w:numFmt w:val="decimal"/>
      <w:suff w:val="nothing"/>
      <w:lvlText w:val="（%1）"/>
      <w:lvlJc w:val="left"/>
      <w:pPr>
        <w:ind w:left="360" w:leftChars="0" w:firstLine="0" w:firstLineChars="0"/>
      </w:pPr>
    </w:lvl>
  </w:abstractNum>
  <w:abstractNum w:abstractNumId="1">
    <w:nsid w:val="10AD6B02"/>
    <w:multiLevelType w:val="multilevel"/>
    <w:tmpl w:val="10AD6B02"/>
    <w:lvl w:ilvl="0" w:tentative="0">
      <w:start w:val="1"/>
      <w:numFmt w:val="decimal"/>
      <w:lvlText w:val="%1、"/>
      <w:lvlJc w:val="left"/>
      <w:pPr>
        <w:ind w:left="825" w:hanging="360"/>
      </w:pPr>
      <w:rPr>
        <w:rFonts w:hint="default"/>
      </w:rPr>
    </w:lvl>
    <w:lvl w:ilvl="1" w:tentative="0">
      <w:start w:val="1"/>
      <w:numFmt w:val="lowerLetter"/>
      <w:lvlText w:val="%2)"/>
      <w:lvlJc w:val="left"/>
      <w:pPr>
        <w:ind w:left="1305" w:hanging="420"/>
      </w:pPr>
    </w:lvl>
    <w:lvl w:ilvl="2" w:tentative="0">
      <w:start w:val="1"/>
      <w:numFmt w:val="lowerRoman"/>
      <w:lvlText w:val="%3."/>
      <w:lvlJc w:val="right"/>
      <w:pPr>
        <w:ind w:left="1725" w:hanging="420"/>
      </w:pPr>
    </w:lvl>
    <w:lvl w:ilvl="3" w:tentative="0">
      <w:start w:val="1"/>
      <w:numFmt w:val="decimal"/>
      <w:lvlText w:val="%4."/>
      <w:lvlJc w:val="left"/>
      <w:pPr>
        <w:ind w:left="2145" w:hanging="420"/>
      </w:pPr>
    </w:lvl>
    <w:lvl w:ilvl="4" w:tentative="0">
      <w:start w:val="1"/>
      <w:numFmt w:val="lowerLetter"/>
      <w:lvlText w:val="%5)"/>
      <w:lvlJc w:val="left"/>
      <w:pPr>
        <w:ind w:left="2565" w:hanging="420"/>
      </w:pPr>
    </w:lvl>
    <w:lvl w:ilvl="5" w:tentative="0">
      <w:start w:val="1"/>
      <w:numFmt w:val="lowerRoman"/>
      <w:lvlText w:val="%6."/>
      <w:lvlJc w:val="right"/>
      <w:pPr>
        <w:ind w:left="2985" w:hanging="420"/>
      </w:pPr>
    </w:lvl>
    <w:lvl w:ilvl="6" w:tentative="0">
      <w:start w:val="1"/>
      <w:numFmt w:val="decimal"/>
      <w:lvlText w:val="%7."/>
      <w:lvlJc w:val="left"/>
      <w:pPr>
        <w:ind w:left="3405" w:hanging="420"/>
      </w:pPr>
    </w:lvl>
    <w:lvl w:ilvl="7" w:tentative="0">
      <w:start w:val="1"/>
      <w:numFmt w:val="lowerLetter"/>
      <w:lvlText w:val="%8)"/>
      <w:lvlJc w:val="left"/>
      <w:pPr>
        <w:ind w:left="3825" w:hanging="420"/>
      </w:pPr>
    </w:lvl>
    <w:lvl w:ilvl="8" w:tentative="0">
      <w:start w:val="1"/>
      <w:numFmt w:val="lowerRoman"/>
      <w:lvlText w:val="%9."/>
      <w:lvlJc w:val="right"/>
      <w:pPr>
        <w:ind w:left="424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474933"/>
    <w:rsid w:val="6C4749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unhideWhenUsed/>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3">
    <w:name w:val="heading 3"/>
    <w:basedOn w:val="1"/>
    <w:next w:val="1"/>
    <w:qFormat/>
    <w:uiPriority w:val="9"/>
    <w:pPr>
      <w:keepNext/>
      <w:keepLines/>
      <w:spacing w:before="260" w:beforeLines="0" w:after="260" w:afterLines="0" w:line="416" w:lineRule="auto"/>
      <w:outlineLvl w:val="2"/>
    </w:pPr>
    <w:rPr>
      <w:b/>
      <w:bCs/>
      <w:sz w:val="32"/>
      <w:szCs w:val="32"/>
    </w:rPr>
  </w:style>
  <w:style w:type="character" w:default="1" w:styleId="6">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4">
    <w:name w:val="Plain Text"/>
    <w:basedOn w:val="1"/>
    <w:unhideWhenUsed/>
    <w:uiPriority w:val="99"/>
    <w:rPr>
      <w:rFonts w:ascii="宋体" w:hAnsi="Courier New" w:cs="Courier New"/>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2019-06-06T05:25:00Z</dcterms:created>
  <dc:creator>Administrator</dc:creator>
  <cp:lastModifiedBy>Administrator</cp:lastModifiedBy>
  <dcterms:modified xsi:type="dcterms:W3CDTF">2019-06-06T05:27:24Z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